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0D77C" w14:textId="77777777" w:rsidR="00B13377" w:rsidRDefault="00000000">
      <w:pPr>
        <w:spacing w:after="0" w:line="240" w:lineRule="auto"/>
        <w:jc w:val="center"/>
      </w:pPr>
      <w:r>
        <w:rPr>
          <w:b/>
          <w:sz w:val="23"/>
        </w:rPr>
        <w:t>PEMERINTAH DAERAH PROVINSI JAWA BARAT</w:t>
      </w:r>
    </w:p>
    <w:p w14:paraId="0BB79B6C" w14:textId="77777777" w:rsidR="00B13377" w:rsidRDefault="00000000">
      <w:pPr>
        <w:spacing w:after="0" w:line="240" w:lineRule="auto"/>
        <w:jc w:val="center"/>
      </w:pPr>
      <w:r>
        <w:rPr>
          <w:b/>
          <w:sz w:val="23"/>
        </w:rPr>
        <w:t>DINAS PENDIDIKAN</w:t>
      </w:r>
    </w:p>
    <w:p w14:paraId="1DD23CE0" w14:textId="77777777" w:rsidR="00B13377" w:rsidRDefault="00000000">
      <w:pPr>
        <w:spacing w:after="0" w:line="240" w:lineRule="auto"/>
        <w:jc w:val="center"/>
      </w:pPr>
      <w:r>
        <w:rPr>
          <w:b/>
          <w:sz w:val="23"/>
        </w:rPr>
        <w:t>CABANG DINAS PENDIDIKAN WILAYAH X</w:t>
      </w:r>
    </w:p>
    <w:p w14:paraId="25763185" w14:textId="77777777" w:rsidR="00B13377" w:rsidRDefault="00000000">
      <w:pPr>
        <w:spacing w:after="0" w:line="240" w:lineRule="auto"/>
        <w:jc w:val="center"/>
      </w:pPr>
      <w:r>
        <w:rPr>
          <w:b/>
          <w:sz w:val="28"/>
        </w:rPr>
        <w:t>SMA NEGERI 2 KUNINGAN</w:t>
      </w:r>
    </w:p>
    <w:p w14:paraId="4256947B" w14:textId="77777777" w:rsidR="00B13377" w:rsidRDefault="00000000">
      <w:pPr>
        <w:spacing w:after="60" w:line="240" w:lineRule="auto"/>
        <w:jc w:val="center"/>
      </w:pPr>
      <w:r>
        <w:rPr>
          <w:sz w:val="19"/>
        </w:rPr>
        <w:t>Jalan Aruji Kartawinata Nomor 16, Kuningan 45511</w:t>
      </w:r>
    </w:p>
    <w:p w14:paraId="0E8B125F" w14:textId="77777777" w:rsidR="00B13377" w:rsidRDefault="00B13377">
      <w:pPr>
        <w:pBdr>
          <w:bottom w:val="single" w:sz="12" w:space="1" w:color="000000"/>
        </w:pBdr>
        <w:spacing w:after="120"/>
      </w:pPr>
    </w:p>
    <w:p w14:paraId="084C7845" w14:textId="77777777" w:rsidR="00B13377" w:rsidRDefault="00000000">
      <w:pPr>
        <w:spacing w:after="0" w:line="240" w:lineRule="auto"/>
        <w:jc w:val="center"/>
      </w:pPr>
      <w:r>
        <w:rPr>
          <w:b/>
          <w:sz w:val="23"/>
        </w:rPr>
        <w:t>KEPUTUSAN KEPALA SMA NEGERI 2 KUNINGAN</w:t>
      </w:r>
    </w:p>
    <w:p w14:paraId="78AE938E" w14:textId="77777777" w:rsidR="00B13377" w:rsidRDefault="00000000">
      <w:pPr>
        <w:spacing w:after="60" w:line="240" w:lineRule="auto"/>
        <w:jc w:val="center"/>
      </w:pPr>
      <w:r>
        <w:rPr>
          <w:b/>
        </w:rPr>
        <w:t>NOMOR: 1344/PK.02.01-SMAN 2 KNG</w:t>
      </w:r>
    </w:p>
    <w:p w14:paraId="5C5F9A08" w14:textId="77777777" w:rsidR="00B13377" w:rsidRDefault="00000000">
      <w:pPr>
        <w:spacing w:after="20" w:line="240" w:lineRule="auto"/>
        <w:jc w:val="center"/>
      </w:pPr>
      <w:r>
        <w:rPr>
          <w:b/>
        </w:rPr>
        <w:t>TENTANG</w:t>
      </w:r>
    </w:p>
    <w:p w14:paraId="5AA51107" w14:textId="77777777" w:rsidR="00B13377" w:rsidRDefault="00000000">
      <w:pPr>
        <w:spacing w:after="0" w:line="240" w:lineRule="auto"/>
        <w:jc w:val="center"/>
      </w:pPr>
      <w:r>
        <w:rPr>
          <w:b/>
          <w:sz w:val="23"/>
        </w:rPr>
        <w:t>PEMBENTUKAN TIM PENJAMINAN MUTU PENDIDIKAN SEKOLAH (TPMPS)</w:t>
      </w:r>
    </w:p>
    <w:p w14:paraId="098B1782" w14:textId="77777777" w:rsidR="00B13377" w:rsidRDefault="00000000">
      <w:pPr>
        <w:spacing w:after="100" w:line="240" w:lineRule="auto"/>
        <w:jc w:val="center"/>
      </w:pPr>
      <w:r>
        <w:rPr>
          <w:b/>
          <w:sz w:val="23"/>
        </w:rPr>
        <w:t>SMA NEGERI 2 KUNINGAN TAHUN PELAJARAN 2026/2027</w:t>
      </w:r>
    </w:p>
    <w:p w14:paraId="38118129" w14:textId="77777777" w:rsidR="00B13377" w:rsidRDefault="00000000">
      <w:pPr>
        <w:keepNext/>
        <w:spacing w:after="0" w:line="240" w:lineRule="auto"/>
        <w:jc w:val="center"/>
      </w:pPr>
      <w:r>
        <w:rPr>
          <w:b/>
        </w:rPr>
        <w:t>KEPALA SMA NEGERI 2 KUNINGAN,</w:t>
      </w:r>
    </w:p>
    <w:p w14:paraId="1294DECF" w14:textId="77777777" w:rsidR="00B13377" w:rsidRDefault="00000000">
      <w:pPr>
        <w:spacing w:after="20" w:line="240" w:lineRule="auto"/>
      </w:pPr>
      <w:r>
        <w:rPr>
          <w:b/>
        </w:rPr>
        <w:t>Menimbang :</w:t>
      </w:r>
    </w:p>
    <w:p w14:paraId="743467AA" w14:textId="77777777" w:rsidR="00B13377" w:rsidRDefault="00000000">
      <w:pPr>
        <w:spacing w:after="40" w:line="240" w:lineRule="auto"/>
        <w:ind w:left="510" w:hanging="283"/>
        <w:jc w:val="both"/>
      </w:pPr>
      <w:r>
        <w:t>a. bahwa peningkatan mutu pendidikan pada satuan pendidikan perlu dilaksanakan secara sistematis, terencana, berbasis data, partisipatif, akuntabel, berorientasi pada kebutuhan peserta didik, dan berkelanjutan;</w:t>
      </w:r>
    </w:p>
    <w:p w14:paraId="1979D501" w14:textId="77777777" w:rsidR="00B13377" w:rsidRDefault="00000000">
      <w:pPr>
        <w:spacing w:after="40" w:line="240" w:lineRule="auto"/>
        <w:ind w:left="510" w:hanging="283"/>
        <w:jc w:val="both"/>
      </w:pPr>
      <w:r>
        <w:t>b. bahwa Rapor Pendidikan, Evaluasi Diri Sekolah, hasil pemantauan pelaksanaan program, serta sumber data mutu lainnya perlu dimanfaatkan sebagai dasar untuk mengenali kondisi nyata, kesenjangan, masalah, akar masalah, dan prioritas peningkatan mutu;</w:t>
      </w:r>
    </w:p>
    <w:p w14:paraId="71ED3EBC" w14:textId="77777777" w:rsidR="00B13377" w:rsidRDefault="00000000">
      <w:pPr>
        <w:spacing w:after="40" w:line="240" w:lineRule="auto"/>
        <w:ind w:left="510" w:hanging="283"/>
        <w:jc w:val="both"/>
      </w:pPr>
      <w:r>
        <w:t>c. bahwa SMA Negeri 2 Kuningan telah menyatakan kesiapan dan komitmen melaksanakan Program Sekolah Percontohan Sistem Penjaminan Mutu Internal (SPMI) Tahun 2026 serta mendukung keberlanjutan implementasi SPMI sebagai budaya mutu di satuan pendidikan;</w:t>
      </w:r>
    </w:p>
    <w:p w14:paraId="358C950E" w14:textId="77777777" w:rsidR="00B13377" w:rsidRDefault="00000000">
      <w:pPr>
        <w:spacing w:after="40" w:line="240" w:lineRule="auto"/>
        <w:ind w:left="510" w:hanging="283"/>
        <w:jc w:val="both"/>
      </w:pPr>
      <w:r>
        <w:t>d. bahwa pelaksanaan penjaminan mutu pendidikan di SMA Negeri 2 Kuningan perlu dilaksanakan melalui siklus 5M, yaitu Memetakan, Merencanakan, Melaksanakan, Mengevaluasi, dan Mengendalikan secara konsisten dan berkelanjutan;</w:t>
      </w:r>
    </w:p>
    <w:p w14:paraId="6D3EFD25" w14:textId="77777777" w:rsidR="00B13377" w:rsidRDefault="00000000">
      <w:pPr>
        <w:spacing w:after="40" w:line="240" w:lineRule="auto"/>
        <w:ind w:left="510" w:hanging="283"/>
        <w:jc w:val="both"/>
      </w:pPr>
      <w:r>
        <w:t>e. bahwa agar pelaksanaan siklus 5M berjalan efektif, terdokumentasi, terkoordinasi, dan terintegrasi dengan Kurikulum Satuan Pendidikan, RKJM, RKT, RKAS/ARKAS, supervisi, program pengembangan sekolah, serta pengelolaan sumber daya, perlu dibentuk Tim Penjaminan Mutu Pendidikan Sekolah (TPMPS);</w:t>
      </w:r>
    </w:p>
    <w:p w14:paraId="24826416" w14:textId="77777777" w:rsidR="00B13377" w:rsidRDefault="00000000">
      <w:pPr>
        <w:spacing w:after="40" w:line="240" w:lineRule="auto"/>
        <w:ind w:left="510" w:hanging="283"/>
        <w:jc w:val="both"/>
      </w:pPr>
      <w:r>
        <w:t>f. bahwa berdasarkan pertimbangan sebagaimana dimaksud pada huruf a sampai dengan huruf e, perlu menetapkan Keputusan Kepala SMA Negeri 2 Kuningan tentang Pembentukan Tim Penjaminan Mutu Pendidikan Sekolah (TPMPS) Tahun Pelajaran 2026/2027.</w:t>
      </w:r>
    </w:p>
    <w:p w14:paraId="39466C58" w14:textId="77777777" w:rsidR="00B13377" w:rsidRDefault="00000000">
      <w:pPr>
        <w:spacing w:before="40" w:after="20" w:line="240" w:lineRule="auto"/>
      </w:pPr>
      <w:r>
        <w:rPr>
          <w:b/>
        </w:rPr>
        <w:t>Mengingat :</w:t>
      </w:r>
    </w:p>
    <w:p w14:paraId="5DB74954" w14:textId="77777777" w:rsidR="00B13377" w:rsidRDefault="00000000">
      <w:pPr>
        <w:spacing w:after="40" w:line="240" w:lineRule="auto"/>
        <w:ind w:left="510" w:hanging="283"/>
        <w:jc w:val="both"/>
      </w:pPr>
      <w:r>
        <w:t>1. Undang-Undang Nomor 20 Tahun 2003 tentang Sistem Pendidikan Nasional;</w:t>
      </w:r>
    </w:p>
    <w:p w14:paraId="5B8501CB" w14:textId="77777777" w:rsidR="00B13377" w:rsidRDefault="00000000">
      <w:pPr>
        <w:spacing w:after="40" w:line="240" w:lineRule="auto"/>
        <w:ind w:left="510" w:hanging="283"/>
        <w:jc w:val="both"/>
      </w:pPr>
      <w:r>
        <w:t>2. Peraturan Pemerintah Nomor 57 Tahun 2021 tentang Standar Nasional Pendidikan beserta perubahannya;</w:t>
      </w:r>
    </w:p>
    <w:p w14:paraId="18A2A044" w14:textId="77777777" w:rsidR="00B13377" w:rsidRDefault="00000000">
      <w:pPr>
        <w:spacing w:after="40" w:line="240" w:lineRule="auto"/>
        <w:ind w:left="510" w:hanging="283"/>
        <w:jc w:val="both"/>
      </w:pPr>
      <w:r>
        <w:t>3. ketentuan peraturan perundang-undangan yang berlaku mengenai Standar Nasional Pendidikan, evaluasi sistem pendidikan, pengelolaan satuan pendidikan, perencanaan berbasis data, dan penjaminan mutu pendidikan;</w:t>
      </w:r>
    </w:p>
    <w:p w14:paraId="31EB0A2D" w14:textId="77777777" w:rsidR="00B13377" w:rsidRDefault="00000000">
      <w:pPr>
        <w:spacing w:after="40" w:line="240" w:lineRule="auto"/>
        <w:ind w:left="510" w:hanging="283"/>
        <w:jc w:val="both"/>
      </w:pPr>
      <w:r>
        <w:t>4. Rapor Pendidikan SMA Negeri 2 Kuningan Tahun Data 2025;</w:t>
      </w:r>
    </w:p>
    <w:p w14:paraId="20F2200A" w14:textId="77777777" w:rsidR="00B13377" w:rsidRDefault="00000000">
      <w:pPr>
        <w:spacing w:after="40" w:line="240" w:lineRule="auto"/>
        <w:ind w:left="510" w:hanging="283"/>
        <w:jc w:val="both"/>
      </w:pPr>
      <w:r>
        <w:t>5. Kurikulum Satuan Pendidikan SMA Negeri 2 Kuningan Tahun Pelajaran 2026/2027;</w:t>
      </w:r>
    </w:p>
    <w:p w14:paraId="03C3E240" w14:textId="77777777" w:rsidR="00B13377" w:rsidRDefault="00000000">
      <w:pPr>
        <w:spacing w:after="24" w:line="228" w:lineRule="auto"/>
        <w:ind w:left="510" w:hanging="283"/>
        <w:jc w:val="both"/>
      </w:pPr>
      <w:r>
        <w:rPr>
          <w:sz w:val="20"/>
        </w:rPr>
        <w:t>6. dokumen perencanaan SMA Negeri 2 Kuningan yang meliputi RKJM, RKT, dan RKAS/ARKAS;</w:t>
      </w:r>
    </w:p>
    <w:p w14:paraId="0CCB50B9" w14:textId="77777777" w:rsidR="00B13377" w:rsidRDefault="00000000">
      <w:pPr>
        <w:spacing w:after="24" w:line="228" w:lineRule="auto"/>
        <w:ind w:left="510" w:hanging="283"/>
        <w:jc w:val="both"/>
      </w:pPr>
      <w:r>
        <w:rPr>
          <w:sz w:val="20"/>
        </w:rPr>
        <w:t>7. Program Sekolah Percontohan Sistem Penjaminan Mutu Internal (SPMI) Tahun 2026 beserta dokumen pendukung pelaksanaannya.</w:t>
      </w:r>
    </w:p>
    <w:p w14:paraId="6EE487C5" w14:textId="77777777" w:rsidR="00B13377" w:rsidRDefault="00000000">
      <w:pPr>
        <w:spacing w:before="40" w:after="24" w:line="228" w:lineRule="auto"/>
      </w:pPr>
      <w:r>
        <w:rPr>
          <w:b/>
          <w:sz w:val="20"/>
        </w:rPr>
        <w:t>Memperhatikan :</w:t>
      </w:r>
    </w:p>
    <w:p w14:paraId="5039841B" w14:textId="77777777" w:rsidR="00B13377" w:rsidRDefault="00000000">
      <w:pPr>
        <w:spacing w:after="24" w:line="228" w:lineRule="auto"/>
        <w:ind w:left="510" w:hanging="283"/>
        <w:jc w:val="both"/>
      </w:pPr>
      <w:r>
        <w:rPr>
          <w:sz w:val="20"/>
        </w:rPr>
        <w:t>1. Surat Pernyataan Komitmen Kesiapan Melaksanakan Program Sekolah Percontohan SPMI Tahun 2026;</w:t>
      </w:r>
    </w:p>
    <w:p w14:paraId="498DDD3E" w14:textId="77777777" w:rsidR="00B13377" w:rsidRDefault="00000000">
      <w:pPr>
        <w:spacing w:after="24" w:line="228" w:lineRule="auto"/>
        <w:ind w:left="510" w:hanging="283"/>
        <w:jc w:val="both"/>
      </w:pPr>
      <w:r>
        <w:rPr>
          <w:sz w:val="20"/>
        </w:rPr>
        <w:t>2. hasil analisis Rapor Pendidikan dan pemetaan mutu SMA Negeri 2 Kuningan;</w:t>
      </w:r>
    </w:p>
    <w:p w14:paraId="626D80C4" w14:textId="77777777" w:rsidR="00B13377" w:rsidRDefault="00000000">
      <w:pPr>
        <w:spacing w:after="24" w:line="228" w:lineRule="auto"/>
        <w:ind w:left="510" w:hanging="283"/>
        <w:jc w:val="both"/>
      </w:pPr>
      <w:r>
        <w:rPr>
          <w:sz w:val="20"/>
        </w:rPr>
        <w:t>3. hasil penetapan indikator prioritas peningkatan mutu, terutama A.3 Karakter dan D.1 Kualitas Pembelajaran;</w:t>
      </w:r>
    </w:p>
    <w:p w14:paraId="1DF1D8F7" w14:textId="77777777" w:rsidR="00B13377" w:rsidRDefault="00000000">
      <w:pPr>
        <w:spacing w:after="24" w:line="228" w:lineRule="auto"/>
        <w:ind w:left="510" w:hanging="283"/>
        <w:jc w:val="both"/>
      </w:pPr>
      <w:r>
        <w:rPr>
          <w:sz w:val="20"/>
        </w:rPr>
        <w:t>4. rencana aksi implementasi SPMI dan kebutuhan penguatan tata kelola penjaminan mutu pada satuan pendidikan;</w:t>
      </w:r>
    </w:p>
    <w:p w14:paraId="621D3593" w14:textId="77777777" w:rsidR="00B13377" w:rsidRDefault="00000000">
      <w:pPr>
        <w:spacing w:after="24" w:line="228" w:lineRule="auto"/>
        <w:ind w:left="510" w:hanging="283"/>
        <w:jc w:val="both"/>
      </w:pPr>
      <w:r>
        <w:rPr>
          <w:sz w:val="20"/>
        </w:rPr>
        <w:t>5. hasil rapat pembentukan dan penguatan Tim Penjaminan Mutu Pendidikan Sekolah SMA Negeri 2 Kuningan.</w:t>
      </w:r>
    </w:p>
    <w:p w14:paraId="159D2AF0" w14:textId="77777777" w:rsidR="00B13377" w:rsidRDefault="00000000">
      <w:pPr>
        <w:spacing w:before="100" w:after="24" w:line="228" w:lineRule="auto"/>
        <w:jc w:val="center"/>
      </w:pPr>
      <w:r>
        <w:rPr>
          <w:b/>
          <w:sz w:val="20"/>
        </w:rPr>
        <w:lastRenderedPageBreak/>
        <w:t>MEMUTUSKAN</w:t>
      </w:r>
    </w:p>
    <w:p w14:paraId="4984E731" w14:textId="77777777" w:rsidR="00B13377" w:rsidRDefault="00000000">
      <w:pPr>
        <w:spacing w:after="24" w:line="228" w:lineRule="auto"/>
      </w:pPr>
      <w:r>
        <w:rPr>
          <w:b/>
          <w:sz w:val="20"/>
        </w:rPr>
        <w:t>Menetapkan :</w:t>
      </w:r>
    </w:p>
    <w:p w14:paraId="0AA630E0" w14:textId="77777777" w:rsidR="00B13377" w:rsidRDefault="00000000">
      <w:pPr>
        <w:spacing w:after="24" w:line="228" w:lineRule="auto"/>
        <w:jc w:val="both"/>
      </w:pPr>
      <w:r>
        <w:rPr>
          <w:b/>
          <w:sz w:val="20"/>
        </w:rPr>
        <w:t>KEPUTUSAN KEPALA SMA NEGERI 2 KUNINGAN TENTANG PEMBENTUKAN TIM PENJAMINAN MUTU PENDIDIKAN SEKOLAH (TPMPS) SMA NEGERI 2 KUNINGAN TAHUN PELAJARAN 2026/2027.</w:t>
      </w:r>
    </w:p>
    <w:p w14:paraId="24ADAE55" w14:textId="77777777" w:rsidR="00B13377" w:rsidRDefault="00000000">
      <w:pPr>
        <w:spacing w:after="24" w:line="228" w:lineRule="auto"/>
        <w:jc w:val="both"/>
      </w:pPr>
      <w:r>
        <w:rPr>
          <w:b/>
          <w:sz w:val="20"/>
        </w:rPr>
        <w:t>KESATU</w:t>
      </w:r>
      <w:r>
        <w:rPr>
          <w:b/>
          <w:sz w:val="20"/>
        </w:rPr>
        <w:br/>
      </w:r>
      <w:r>
        <w:rPr>
          <w:sz w:val="20"/>
        </w:rPr>
        <w:t>Membentuk Tim Penjaminan Mutu Pendidikan Sekolah (TPMPS) SMA Negeri 2 Kuningan Tahun Pelajaran 2026/2027 dengan susunan keanggotaan sebagaimana tercantum dalam Lampiran I yang merupakan bagian tidak terpisahkan dari Keputusan ini.</w:t>
      </w:r>
    </w:p>
    <w:p w14:paraId="3605CC1F" w14:textId="77777777" w:rsidR="00B13377" w:rsidRDefault="00000000">
      <w:pPr>
        <w:spacing w:after="24" w:line="228" w:lineRule="auto"/>
        <w:jc w:val="both"/>
      </w:pPr>
      <w:r>
        <w:rPr>
          <w:b/>
          <w:sz w:val="20"/>
        </w:rPr>
        <w:t>KEDUA</w:t>
      </w:r>
      <w:r>
        <w:rPr>
          <w:b/>
          <w:sz w:val="20"/>
        </w:rPr>
        <w:br/>
      </w:r>
      <w:r>
        <w:rPr>
          <w:sz w:val="20"/>
        </w:rPr>
        <w:t>TPMPS merupakan tim pada tingkat satuan pendidikan yang mengoordinasikan pelaksanaan Sistem Penjaminan Mutu Internal (SPMI) melalui siklus 5M: Memetakan, Merencanakan, Melaksanakan, Mengevaluasi, dan Mengendalikan secara berkelanjutan.</w:t>
      </w:r>
    </w:p>
    <w:p w14:paraId="1774818E" w14:textId="77777777" w:rsidR="00B13377" w:rsidRDefault="00000000">
      <w:pPr>
        <w:spacing w:after="24" w:line="228" w:lineRule="auto"/>
        <w:jc w:val="both"/>
      </w:pPr>
      <w:r>
        <w:rPr>
          <w:b/>
          <w:sz w:val="20"/>
        </w:rPr>
        <w:t>KETIGA</w:t>
      </w:r>
      <w:r>
        <w:rPr>
          <w:b/>
          <w:sz w:val="20"/>
        </w:rPr>
        <w:br/>
      </w:r>
      <w:r>
        <w:rPr>
          <w:sz w:val="20"/>
        </w:rPr>
        <w:t>TPMPS bertugas melaksanakan pemetaan mutu, merumuskan rekomendasi dan strategi pemenuhan mutu, menyusun rencana peningkatan mutu, mengawal pelaksanaan program, melaksanakan pemantauan dan evaluasi, mengendalikan hasil, serta memastikan tindak lanjut perbaikan menjadi dasar siklus peningkatan mutu berikutnya.</w:t>
      </w:r>
    </w:p>
    <w:p w14:paraId="6B9AD237" w14:textId="77777777" w:rsidR="00B13377" w:rsidRDefault="00000000">
      <w:pPr>
        <w:spacing w:after="24" w:line="228" w:lineRule="auto"/>
        <w:jc w:val="both"/>
      </w:pPr>
      <w:r>
        <w:rPr>
          <w:b/>
          <w:sz w:val="20"/>
        </w:rPr>
        <w:t>KEEMPAT</w:t>
      </w:r>
      <w:r>
        <w:rPr>
          <w:b/>
          <w:sz w:val="20"/>
        </w:rPr>
        <w:br/>
      </w:r>
      <w:r>
        <w:rPr>
          <w:sz w:val="20"/>
        </w:rPr>
        <w:t>Dalam Tahun Pelajaran 2026/2027, TPMPS memberikan perhatian utama pada indikator prioritas A.3 Karakter dan D.1 Kualitas Pembelajaran berdasarkan hasil analisis Rapor Pendidikan, dengan tetap melakukan pemetaan, pemeliharaan, dan peningkatan terhadap indikator serta standar lainnya sesuai kebutuhan sekolah.</w:t>
      </w:r>
    </w:p>
    <w:p w14:paraId="2D7F7993" w14:textId="77777777" w:rsidR="00B13377" w:rsidRDefault="00000000">
      <w:pPr>
        <w:spacing w:after="24" w:line="228" w:lineRule="auto"/>
        <w:jc w:val="both"/>
      </w:pPr>
      <w:r>
        <w:rPr>
          <w:b/>
          <w:sz w:val="20"/>
        </w:rPr>
        <w:t>KELIMA</w:t>
      </w:r>
      <w:r>
        <w:rPr>
          <w:b/>
          <w:sz w:val="20"/>
        </w:rPr>
        <w:br/>
      </w:r>
      <w:r>
        <w:rPr>
          <w:sz w:val="20"/>
        </w:rPr>
        <w:t>Setiap program dan kegiatan peningkatan mutu wajib memiliki keterkaitan yang dapat ditelusuri dengan kondisi awal/baseline, indikator, akar masalah, target, indikator keberhasilan, penanggung jawab/PIC, jadwal, kebutuhan sumber daya dan pembiayaan, bukti/evidence yang direncanakan, bukti pelaksanaan, hasil evaluasi, dan hasil pengendalian.</w:t>
      </w:r>
    </w:p>
    <w:p w14:paraId="0E67BDF8" w14:textId="77777777" w:rsidR="00B13377" w:rsidRDefault="00000000">
      <w:pPr>
        <w:spacing w:after="24" w:line="228" w:lineRule="auto"/>
        <w:jc w:val="both"/>
      </w:pPr>
      <w:r>
        <w:rPr>
          <w:b/>
          <w:sz w:val="20"/>
        </w:rPr>
        <w:t>KEENAM</w:t>
      </w:r>
      <w:r>
        <w:rPr>
          <w:b/>
          <w:sz w:val="20"/>
        </w:rPr>
        <w:br/>
      </w:r>
      <w:r>
        <w:rPr>
          <w:sz w:val="20"/>
        </w:rPr>
        <w:t>Hasil pemetaan dan perencanaan peningkatan mutu diintegrasikan dengan Kurikulum Satuan Pendidikan, RKJM, RKT, RKAS/ARKAS, supervisi akademik, program pengembangan kompetensi pendidik dan tenaga kependidikan, serta program sekolah lainnya sesuai kebutuhan.</w:t>
      </w:r>
    </w:p>
    <w:p w14:paraId="3CEF8419" w14:textId="77777777" w:rsidR="00B13377" w:rsidRDefault="00000000">
      <w:pPr>
        <w:spacing w:after="24" w:line="228" w:lineRule="auto"/>
        <w:jc w:val="both"/>
      </w:pPr>
      <w:r>
        <w:rPr>
          <w:b/>
          <w:sz w:val="20"/>
        </w:rPr>
        <w:t>KETUJUH</w:t>
      </w:r>
      <w:r>
        <w:rPr>
          <w:b/>
          <w:sz w:val="20"/>
        </w:rPr>
        <w:br/>
      </w:r>
      <w:r>
        <w:rPr>
          <w:sz w:val="20"/>
        </w:rPr>
        <w:t>TPMPS melakukan koordinasi dan pelibatan warga sekolah, komite sekolah, peserta didik, orang tua, pengawas pembina, dan pemangku kepentingan lainnya sesuai dengan tahapan dan kebutuhan pelaksanaan SPMI.</w:t>
      </w:r>
    </w:p>
    <w:p w14:paraId="4BAB84FA" w14:textId="77777777" w:rsidR="00B13377" w:rsidRDefault="00000000">
      <w:pPr>
        <w:spacing w:after="24" w:line="228" w:lineRule="auto"/>
        <w:jc w:val="both"/>
      </w:pPr>
      <w:r>
        <w:rPr>
          <w:b/>
          <w:sz w:val="20"/>
        </w:rPr>
        <w:t>KEDELAPAN</w:t>
      </w:r>
      <w:r>
        <w:rPr>
          <w:b/>
          <w:sz w:val="20"/>
        </w:rPr>
        <w:br/>
      </w:r>
      <w:r>
        <w:rPr>
          <w:sz w:val="20"/>
        </w:rPr>
        <w:t>Seluruh dokumen perencanaan, evidence kegiatan, dokumentasi, notulen rapat, hasil pemantauan dan evaluasi, rekomendasi, tindak lanjut, serta bukti pengendalian dikelola secara tertib, aman, dapat ditelusuri, dan sedapat mungkin melalui sistem informasi penjaminan mutu sekolah.</w:t>
      </w:r>
    </w:p>
    <w:p w14:paraId="0E19591E" w14:textId="77777777" w:rsidR="00B13377" w:rsidRDefault="00000000">
      <w:pPr>
        <w:spacing w:after="24" w:line="228" w:lineRule="auto"/>
        <w:jc w:val="both"/>
      </w:pPr>
      <w:r>
        <w:rPr>
          <w:b/>
          <w:sz w:val="20"/>
        </w:rPr>
        <w:t>KESEMBILAN</w:t>
      </w:r>
      <w:r>
        <w:rPr>
          <w:b/>
          <w:sz w:val="20"/>
        </w:rPr>
        <w:br/>
      </w:r>
      <w:r>
        <w:rPr>
          <w:sz w:val="20"/>
        </w:rPr>
        <w:t>TPMPS mendukung diseminasi praktik baik implementasi SPMI serta penguatan budaya mutu agar perbaikan yang telah terbukti efektif dapat dipertahankan, diperluas, dan digunakan sebagai dasar peningkatan mutu berikutnya.</w:t>
      </w:r>
    </w:p>
    <w:p w14:paraId="7D7C95C2" w14:textId="77777777" w:rsidR="00B13377" w:rsidRDefault="00000000">
      <w:pPr>
        <w:spacing w:after="24" w:line="228" w:lineRule="auto"/>
        <w:jc w:val="both"/>
      </w:pPr>
      <w:r>
        <w:rPr>
          <w:b/>
          <w:sz w:val="20"/>
        </w:rPr>
        <w:t>KESEPULUH</w:t>
      </w:r>
      <w:r>
        <w:rPr>
          <w:b/>
          <w:sz w:val="20"/>
        </w:rPr>
        <w:br/>
      </w:r>
      <w:r>
        <w:rPr>
          <w:sz w:val="20"/>
        </w:rPr>
        <w:t>Segala biaya yang timbul akibat pelaksanaan Keputusan ini dibebankan pada anggaran sekolah dan/atau sumber pendanaan lain yang sah sesuai ketentuan peraturan perundang-undangan.</w:t>
      </w:r>
    </w:p>
    <w:p w14:paraId="2F8A26B8" w14:textId="77777777" w:rsidR="00B13377" w:rsidRDefault="00000000">
      <w:pPr>
        <w:spacing w:after="24" w:line="228" w:lineRule="auto"/>
        <w:jc w:val="both"/>
      </w:pPr>
      <w:r>
        <w:rPr>
          <w:b/>
          <w:sz w:val="20"/>
        </w:rPr>
        <w:t>KESEBELAS</w:t>
      </w:r>
      <w:r>
        <w:rPr>
          <w:b/>
          <w:sz w:val="20"/>
        </w:rPr>
        <w:br/>
      </w:r>
      <w:r>
        <w:rPr>
          <w:sz w:val="20"/>
        </w:rPr>
        <w:t>Keputusan ini mulai berlaku pada tanggal ditetapkan. Apabila di kemudian hari terdapat kekeliruan, akan dilakukan perbaikan sebagaimana mestinya.</w:t>
      </w:r>
    </w:p>
    <w:p w14:paraId="61FC2267" w14:textId="77777777" w:rsidR="00B13377" w:rsidRDefault="00B13377">
      <w:pPr>
        <w:spacing w:after="24" w:line="228" w:lineRule="auto"/>
      </w:pPr>
    </w:p>
    <w:p w14:paraId="20C0C726" w14:textId="77777777" w:rsidR="00B13377" w:rsidRDefault="00000000">
      <w:pPr>
        <w:keepNext/>
        <w:spacing w:after="0" w:line="228" w:lineRule="auto"/>
        <w:jc w:val="right"/>
      </w:pPr>
      <w:r>
        <w:rPr>
          <w:sz w:val="20"/>
        </w:rPr>
        <w:t>Ditetapkan di : Kuningan</w:t>
      </w:r>
    </w:p>
    <w:p w14:paraId="1EA4CEB4" w14:textId="77777777" w:rsidR="00B13377" w:rsidRDefault="00000000">
      <w:pPr>
        <w:keepNext/>
        <w:spacing w:after="0" w:line="240" w:lineRule="auto"/>
        <w:jc w:val="right"/>
      </w:pPr>
      <w:r>
        <w:rPr>
          <w:sz w:val="20"/>
        </w:rPr>
        <w:t>Pada tanggal : 29 Juli 2026</w:t>
      </w:r>
    </w:p>
    <w:p w14:paraId="339A9753" w14:textId="77777777" w:rsidR="00B13377" w:rsidRDefault="00000000">
      <w:pPr>
        <w:spacing w:after="0" w:line="240" w:lineRule="auto"/>
        <w:jc w:val="right"/>
      </w:pPr>
      <w:r>
        <w:rPr>
          <w:b/>
          <w:sz w:val="20"/>
        </w:rPr>
        <w:t>KEPALA SMA NEGERI 2 KUNINGAN</w:t>
      </w:r>
    </w:p>
    <w:p w14:paraId="4CAC0D04" w14:textId="77777777" w:rsidR="00B13377" w:rsidRDefault="00B13377">
      <w:pPr>
        <w:spacing w:after="0" w:line="240" w:lineRule="auto"/>
        <w:jc w:val="right"/>
      </w:pPr>
    </w:p>
    <w:p w14:paraId="7F7C1F53" w14:textId="77777777" w:rsidR="00B13377" w:rsidRDefault="00B13377">
      <w:pPr>
        <w:spacing w:after="0" w:line="240" w:lineRule="auto"/>
        <w:jc w:val="right"/>
      </w:pPr>
    </w:p>
    <w:p w14:paraId="57CAC14A" w14:textId="77777777" w:rsidR="00B13377" w:rsidRDefault="00000000">
      <w:pPr>
        <w:spacing w:after="0" w:line="240" w:lineRule="auto"/>
        <w:jc w:val="right"/>
      </w:pPr>
      <w:r>
        <w:rPr>
          <w:b/>
          <w:sz w:val="20"/>
        </w:rPr>
        <w:t>Drs. H. Suleha, M.M.Pd.</w:t>
      </w:r>
    </w:p>
    <w:p w14:paraId="186623C1" w14:textId="77777777" w:rsidR="00B13377" w:rsidRDefault="00000000">
      <w:pPr>
        <w:spacing w:after="0" w:line="240" w:lineRule="auto"/>
        <w:jc w:val="right"/>
      </w:pPr>
      <w:r>
        <w:rPr>
          <w:sz w:val="20"/>
        </w:rPr>
        <w:t>NIP. 19680516 199303 1 003</w:t>
      </w:r>
    </w:p>
    <w:p w14:paraId="21765DDC" w14:textId="77777777" w:rsidR="00B13377" w:rsidRDefault="00000000">
      <w:pPr>
        <w:pageBreakBefore/>
        <w:spacing w:after="0" w:line="240" w:lineRule="auto"/>
      </w:pPr>
      <w:r>
        <w:rPr>
          <w:b/>
          <w:sz w:val="22"/>
        </w:rPr>
        <w:lastRenderedPageBreak/>
        <w:t>LAMPIRAN I</w:t>
      </w:r>
    </w:p>
    <w:p w14:paraId="54FB83FB" w14:textId="77777777" w:rsidR="00B13377" w:rsidRDefault="00000000">
      <w:pPr>
        <w:spacing w:after="0" w:line="240" w:lineRule="auto"/>
      </w:pPr>
      <w:r>
        <w:rPr>
          <w:b/>
        </w:rPr>
        <w:t>KEPUTUSAN KEPALA SMA NEGERI 2 KUNINGAN</w:t>
      </w:r>
    </w:p>
    <w:p w14:paraId="500323D3" w14:textId="77777777" w:rsidR="00B13377" w:rsidRDefault="00000000">
      <w:pPr>
        <w:spacing w:after="0" w:line="240" w:lineRule="auto"/>
      </w:pPr>
      <w:r>
        <w:rPr>
          <w:b/>
        </w:rPr>
        <w:t>NOMOR: 1344/PK.02.01-SMAN 2 KNG</w:t>
      </w:r>
    </w:p>
    <w:p w14:paraId="23824838" w14:textId="77777777" w:rsidR="00B13377" w:rsidRDefault="00000000">
      <w:pPr>
        <w:spacing w:after="100" w:line="240" w:lineRule="auto"/>
      </w:pPr>
      <w:r>
        <w:rPr>
          <w:b/>
        </w:rPr>
        <w:t>TANGGAL: 29 JULI 2026</w:t>
      </w:r>
    </w:p>
    <w:p w14:paraId="58195BC4" w14:textId="77777777" w:rsidR="00B13377" w:rsidRDefault="00000000">
      <w:pPr>
        <w:spacing w:after="0" w:line="240" w:lineRule="auto"/>
        <w:jc w:val="center"/>
      </w:pPr>
      <w:r>
        <w:rPr>
          <w:b/>
          <w:sz w:val="23"/>
        </w:rPr>
        <w:t>SUSUNAN TIM PENJAMINAN MUTU PENDIDIKAN SEKOLAH (TPMPS)</w:t>
      </w:r>
    </w:p>
    <w:p w14:paraId="5FE25CB9" w14:textId="77777777" w:rsidR="00B13377" w:rsidRDefault="00000000">
      <w:pPr>
        <w:spacing w:after="120" w:line="240" w:lineRule="auto"/>
        <w:jc w:val="center"/>
      </w:pPr>
      <w:r>
        <w:rPr>
          <w:b/>
        </w:rPr>
        <w:t>SMA NEGERI 2 KUNINGAN TAHUN PELAJARAN 2026/2027</w:t>
      </w:r>
    </w:p>
    <w:tbl>
      <w:tblPr>
        <w:tblStyle w:val="TableGrid"/>
        <w:tblW w:w="0" w:type="auto"/>
        <w:jc w:val="center"/>
        <w:tblLayout w:type="fixed"/>
        <w:tblLook w:val="04A0" w:firstRow="1" w:lastRow="0" w:firstColumn="1" w:lastColumn="0" w:noHBand="0" w:noVBand="1"/>
      </w:tblPr>
      <w:tblGrid>
        <w:gridCol w:w="454"/>
        <w:gridCol w:w="2098"/>
        <w:gridCol w:w="2494"/>
        <w:gridCol w:w="4025"/>
      </w:tblGrid>
      <w:tr w:rsidR="00B13377" w14:paraId="1F7ADD71" w14:textId="77777777">
        <w:trPr>
          <w:tblHeader/>
          <w:jc w:val="center"/>
        </w:trPr>
        <w:tc>
          <w:tcPr>
            <w:tcW w:w="454" w:type="dxa"/>
            <w:shd w:val="clear" w:color="auto" w:fill="D9EAF7"/>
            <w:tcMar>
              <w:top w:w="70" w:type="dxa"/>
              <w:left w:w="80" w:type="dxa"/>
              <w:bottom w:w="70" w:type="dxa"/>
              <w:right w:w="80" w:type="dxa"/>
            </w:tcMar>
            <w:vAlign w:val="center"/>
          </w:tcPr>
          <w:p w14:paraId="0A0BFBFA" w14:textId="77777777" w:rsidR="00B13377" w:rsidRDefault="00000000">
            <w:pPr>
              <w:spacing w:after="0"/>
              <w:jc w:val="center"/>
            </w:pPr>
            <w:r>
              <w:rPr>
                <w:rFonts w:ascii="Arial" w:hAnsi="Arial" w:eastAsia="Arial"/>
                <w:b/>
                <w:sz w:val="18"/>
              </w:rPr>
              <w:t>No.</w:t>
            </w:r>
          </w:p>
        </w:tc>
        <w:tc>
          <w:tcPr>
            <w:tcW w:w="2098" w:type="dxa"/>
            <w:shd w:val="clear" w:color="auto" w:fill="D9EAF7"/>
            <w:tcMar>
              <w:top w:w="70" w:type="dxa"/>
              <w:left w:w="80" w:type="dxa"/>
              <w:bottom w:w="70" w:type="dxa"/>
              <w:right w:w="80" w:type="dxa"/>
            </w:tcMar>
            <w:vAlign w:val="center"/>
          </w:tcPr>
          <w:p w14:paraId="08CE6656" w14:textId="77777777" w:rsidR="00B13377" w:rsidRDefault="00000000">
            <w:pPr>
              <w:spacing w:after="0"/>
              <w:jc w:val="center"/>
            </w:pPr>
            <w:r>
              <w:rPr>
                <w:rFonts w:ascii="Arial" w:hAnsi="Arial" w:eastAsia="Arial"/>
                <w:b/>
                <w:sz w:val="18"/>
              </w:rPr>
              <w:t>Nama</w:t>
            </w:r>
          </w:p>
        </w:tc>
        <w:tc>
          <w:tcPr>
            <w:tcW w:w="2494" w:type="dxa"/>
            <w:shd w:val="clear" w:color="auto" w:fill="D9EAF7"/>
            <w:tcMar>
              <w:top w:w="70" w:type="dxa"/>
              <w:left w:w="80" w:type="dxa"/>
              <w:bottom w:w="70" w:type="dxa"/>
              <w:right w:w="80" w:type="dxa"/>
            </w:tcMar>
            <w:vAlign w:val="center"/>
          </w:tcPr>
          <w:p w14:paraId="7138B3C7" w14:textId="77777777" w:rsidR="00B13377" w:rsidRDefault="00000000">
            <w:pPr>
              <w:spacing w:after="0"/>
              <w:jc w:val="center"/>
            </w:pPr>
            <w:r>
              <w:rPr>
                <w:rFonts w:ascii="Arial" w:hAnsi="Arial" w:eastAsia="Arial"/>
                <w:b/>
                <w:sz w:val="18"/>
              </w:rPr>
              <w:t>Kedudukan/Bidang</w:t>
            </w:r>
          </w:p>
        </w:tc>
        <w:tc>
          <w:tcPr>
            <w:tcW w:w="4025" w:type="dxa"/>
            <w:shd w:val="clear" w:color="auto" w:fill="D9EAF7"/>
            <w:tcMar>
              <w:top w:w="70" w:type="dxa"/>
              <w:left w:w="80" w:type="dxa"/>
              <w:bottom w:w="70" w:type="dxa"/>
              <w:right w:w="80" w:type="dxa"/>
            </w:tcMar>
            <w:vAlign w:val="center"/>
          </w:tcPr>
          <w:p w14:paraId="2755BE86" w14:textId="77777777" w:rsidR="00B13377" w:rsidRDefault="00000000">
            <w:pPr>
              <w:spacing w:after="0"/>
              <w:jc w:val="center"/>
            </w:pPr>
            <w:r>
              <w:rPr>
                <w:rFonts w:ascii="Arial" w:hAnsi="Arial" w:eastAsia="Arial"/>
                <w:b/>
                <w:sz w:val="18"/>
              </w:rPr>
              <w:t>Tugas Pokok</w:t>
            </w:r>
          </w:p>
        </w:tc>
      </w:tr>
      <w:tr w:rsidR="00B13377" w14:paraId="2A1F80F4"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w:t>
            </w:r>
          </w:p>
        </w:tc>
        <w:tc>
          <w:tcPr>
            <w:tcW w:w="2098" w:type="dxa"/>
            <w:tcMar>
              <w:top w:w="70" w:type="dxa"/>
              <w:left w:w="80" w:type="dxa"/>
              <w:bottom w:w="70" w:type="dxa"/>
              <w:right w:w="80" w:type="dxa"/>
            </w:tcMar>
            <w:vAlign w:val="center"/>
          </w:tcPr>
          <w:p w14:paraId="2F6853FA" w14:textId="77777777" w:rsidR="00B13377" w:rsidRDefault="00000000">
            <w:pPr>
              <w:spacing w:after="0"/>
              <w:jc w:val="left"/>
            </w:pPr>
            <w:r>
              <w:rPr>
                <w:rFonts w:ascii="Arial" w:hAnsi="Arial" w:eastAsia="Arial"/>
                <w:sz w:val="17"/>
              </w:rPr>
              <w:t>Drs. H. Suleha, M.M.Pd.</w:t>
            </w:r>
          </w:p>
        </w:tc>
        <w:tc>
          <w:tcPr>
            <w:tcW w:w="2494" w:type="dxa"/>
            <w:tcMar>
              <w:top w:w="70" w:type="dxa"/>
              <w:left w:w="80" w:type="dxa"/>
              <w:bottom w:w="70" w:type="dxa"/>
              <w:right w:w="80" w:type="dxa"/>
            </w:tcMar>
            <w:vAlign w:val="center"/>
          </w:tcPr>
          <w:p w14:paraId="506A6BBF" w14:textId="77777777" w:rsidR="00B13377" w:rsidRDefault="00000000">
            <w:pPr>
              <w:spacing w:after="0"/>
              <w:jc w:val="left"/>
            </w:pPr>
            <w:r>
              <w:rPr>
                <w:rFonts w:ascii="Arial" w:hAnsi="Arial" w:eastAsia="Arial"/>
                <w:sz w:val="17"/>
              </w:rPr>
              <w:t>Penanggung Jawab</w:t>
            </w:r>
          </w:p>
        </w:tc>
        <w:tc>
          <w:tcPr>
            <w:tcW w:w="4025" w:type="dxa"/>
            <w:tcMar>
              <w:top w:w="70" w:type="dxa"/>
              <w:left w:w="80" w:type="dxa"/>
              <w:bottom w:w="70" w:type="dxa"/>
              <w:right w:w="80" w:type="dxa"/>
            </w:tcMar>
            <w:vAlign w:val="center"/>
          </w:tcPr>
          <w:p w14:paraId="1DB454A2" w14:textId="77777777" w:rsidR="00B13377" w:rsidRDefault="00000000">
            <w:pPr>
              <w:spacing w:after="0"/>
              <w:jc w:val="left"/>
            </w:pPr>
            <w:r>
              <w:rPr>
                <w:rFonts w:ascii="Arial" w:hAnsi="Arial" w:eastAsia="Arial"/>
                <w:sz w:val="17"/>
              </w:rPr>
              <w:t>Menetapkan arah kebijakan, memastikan dukungan sumber daya, memberikan keputusan strategis, dan bertanggung jawab terhadap pelaksanaan penjaminan mutu sekolah.</w:t>
            </w:r>
          </w:p>
        </w:tc>
      </w:tr>
      <w:tr w:rsidR="00B13377" w14:paraId="145CBE80"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2</w:t>
            </w:r>
          </w:p>
        </w:tc>
        <w:tc>
          <w:tcPr>
            <w:tcW w:w="2098" w:type="dxa"/>
            <w:tcMar>
              <w:top w:w="70" w:type="dxa"/>
              <w:left w:w="80" w:type="dxa"/>
              <w:bottom w:w="70" w:type="dxa"/>
              <w:right w:w="80" w:type="dxa"/>
            </w:tcMar>
            <w:vAlign w:val="center"/>
          </w:tcPr>
          <w:p w14:paraId="211F3B01" w14:textId="77777777" w:rsidR="00B13377" w:rsidRDefault="00000000">
            <w:pPr>
              <w:spacing w:after="0"/>
              <w:jc w:val="left"/>
            </w:pPr>
            <w:r>
              <w:rPr>
                <w:rFonts w:ascii="Arial" w:hAnsi="Arial" w:eastAsia="Arial"/>
                <w:sz w:val="17"/>
              </w:rPr>
              <w:t>Lina Marlina, S.Pd.</w:t>
            </w:r>
          </w:p>
        </w:tc>
        <w:tc>
          <w:tcPr>
            <w:tcW w:w="2494" w:type="dxa"/>
            <w:tcMar>
              <w:top w:w="70" w:type="dxa"/>
              <w:left w:w="80" w:type="dxa"/>
              <w:bottom w:w="70" w:type="dxa"/>
              <w:right w:w="80" w:type="dxa"/>
            </w:tcMar>
            <w:vAlign w:val="center"/>
          </w:tcPr>
          <w:p w14:paraId="46274A56" w14:textId="77777777" w:rsidR="00B13377" w:rsidRDefault="00000000">
            <w:pPr>
              <w:spacing w:after="0"/>
              <w:jc w:val="left"/>
            </w:pPr>
            <w:r>
              <w:rPr>
                <w:rFonts w:ascii="Arial" w:hAnsi="Arial" w:eastAsia="Arial"/>
                <w:sz w:val="17"/>
              </w:rPr>
              <w:t>Ketua TPMPS</w:t>
            </w:r>
          </w:p>
        </w:tc>
        <w:tc>
          <w:tcPr>
            <w:tcW w:w="4025" w:type="dxa"/>
            <w:tcMar>
              <w:top w:w="70" w:type="dxa"/>
              <w:left w:w="80" w:type="dxa"/>
              <w:bottom w:w="70" w:type="dxa"/>
              <w:right w:w="80" w:type="dxa"/>
            </w:tcMar>
            <w:vAlign w:val="center"/>
          </w:tcPr>
          <w:p w14:paraId="6C5BAF30" w14:textId="77777777" w:rsidR="00B13377" w:rsidRDefault="00000000">
            <w:pPr>
              <w:spacing w:after="0"/>
              <w:jc w:val="left"/>
            </w:pPr>
            <w:r>
              <w:rPr>
                <w:rFonts w:ascii="Arial" w:hAnsi="Arial" w:eastAsia="Arial"/>
                <w:sz w:val="17"/>
              </w:rPr>
              <w:t>Mengoordinasikan seluruh tahapan 5M, mengoordinasikan bidang, memastikan keterlaksanaan rencana mutu, dan menyampaikan laporan kepada Penanggung Jawab.</w:t>
            </w:r>
          </w:p>
        </w:tc>
      </w:tr>
      <w:tr w:rsidR="00B13377" w14:paraId="78FDD9DF"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3</w:t>
            </w:r>
          </w:p>
        </w:tc>
        <w:tc>
          <w:tcPr>
            <w:tcW w:w="2098" w:type="dxa"/>
            <w:tcMar>
              <w:top w:w="70" w:type="dxa"/>
              <w:left w:w="80" w:type="dxa"/>
              <w:bottom w:w="70" w:type="dxa"/>
              <w:right w:w="80" w:type="dxa"/>
            </w:tcMar>
            <w:vAlign w:val="center"/>
          </w:tcPr>
          <w:p w14:paraId="67A8FA79" w14:textId="77777777" w:rsidR="00B13377" w:rsidRDefault="00000000">
            <w:pPr>
              <w:spacing w:after="0"/>
              <w:jc w:val="left"/>
            </w:pPr>
            <w:r>
              <w:rPr>
                <w:rFonts w:ascii="Arial" w:hAnsi="Arial" w:eastAsia="Arial"/>
                <w:sz w:val="17"/>
              </w:rPr>
              <w:t>Dadi Hardadi, S.Pd.</w:t>
            </w:r>
          </w:p>
        </w:tc>
        <w:tc>
          <w:tcPr>
            <w:tcW w:w="2494" w:type="dxa"/>
            <w:tcMar>
              <w:top w:w="70" w:type="dxa"/>
              <w:left w:w="80" w:type="dxa"/>
              <w:bottom w:w="70" w:type="dxa"/>
              <w:right w:w="80" w:type="dxa"/>
            </w:tcMar>
            <w:vAlign w:val="center"/>
          </w:tcPr>
          <w:p>
            <w:pPr>
              <w:spacing w:after="0"/>
              <w:jc w:val="left"/>
            </w:pPr>
            <w:r>
              <w:rPr>
                <w:rFonts w:ascii="Arial" w:hAnsi="Arial" w:eastAsia="Arial"/>
                <w:b w:val="0"/>
                <w:sz w:val="17"/>
              </w:rPr>
              <w:t>Sekretaris 1 TPMPS</w:t>
            </w:r>
          </w:p>
        </w:tc>
        <w:tc>
          <w:tcPr>
            <w:tcW w:w="4025" w:type="dxa"/>
            <w:tcMar>
              <w:top w:w="70" w:type="dxa"/>
              <w:left w:w="80" w:type="dxa"/>
              <w:bottom w:w="70" w:type="dxa"/>
              <w:right w:w="80" w:type="dxa"/>
            </w:tcMar>
            <w:vAlign w:val="center"/>
          </w:tcPr>
          <w:p w14:paraId="3D762889" w14:textId="77777777" w:rsidR="00B13377" w:rsidRDefault="00000000">
            <w:pPr>
              <w:spacing w:after="0"/>
              <w:jc w:val="left"/>
            </w:pPr>
            <w:r>
              <w:rPr>
                <w:rFonts w:ascii="Arial" w:hAnsi="Arial" w:eastAsia="Arial"/>
                <w:sz w:val="17"/>
              </w:rPr>
              <w:t>Mengelola administrasi, dokumentasi, agenda, notulen, sistem informasi, evidence, rekap progres, pengendalian dokumen, dan bahan pelaporan.</w:t>
            </w:r>
          </w:p>
        </w:tc>
      </w:tr>
      <w:tr w:rsidR="00B13377" w14:paraId="5820E813"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4</w:t>
            </w:r>
          </w:p>
        </w:tc>
        <w:tc>
          <w:tcPr>
            <w:tcW w:w="2098" w:type="dxa"/>
            <w:tcMar>
              <w:top w:w="70" w:type="dxa"/>
              <w:left w:w="80" w:type="dxa"/>
              <w:bottom w:w="70" w:type="dxa"/>
              <w:right w:w="80" w:type="dxa"/>
            </w:tcMar>
            <w:vAlign w:val="center"/>
          </w:tcPr>
          <w:p w14:paraId="2C4A4752" w14:textId="77777777" w:rsidR="00B13377" w:rsidRDefault="00000000">
            <w:pPr>
              <w:spacing w:after="0"/>
              <w:jc w:val="left"/>
            </w:pPr>
            <w:r>
              <w:rPr>
                <w:rFonts w:ascii="Arial" w:hAnsi="Arial" w:eastAsia="Arial"/>
                <w:sz w:val="17"/>
              </w:rPr>
              <w:t>Wiwi</w:t>
            </w:r>
          </w:p>
        </w:tc>
        <w:tc>
          <w:tcPr>
            <w:tcW w:w="2494" w:type="dxa"/>
            <w:tcMar>
              <w:top w:w="70" w:type="dxa"/>
              <w:left w:w="80" w:type="dxa"/>
              <w:bottom w:w="70" w:type="dxa"/>
              <w:right w:w="80" w:type="dxa"/>
            </w:tcMar>
            <w:vAlign w:val="center"/>
          </w:tcPr>
          <w:p>
            <w:pPr>
              <w:spacing w:after="0"/>
              <w:jc w:val="left"/>
            </w:pPr>
            <w:r>
              <w:rPr>
                <w:rFonts w:ascii="Arial" w:hAnsi="Arial" w:eastAsia="Arial"/>
                <w:b w:val="0"/>
                <w:sz w:val="17"/>
              </w:rPr>
              <w:t>Sekretaris 2 TPMPS</w:t>
            </w:r>
          </w:p>
        </w:tc>
        <w:tc>
          <w:tcPr>
            <w:tcW w:w="4025" w:type="dxa"/>
            <w:tcMar>
              <w:top w:w="70" w:type="dxa"/>
              <w:left w:w="80" w:type="dxa"/>
              <w:bottom w:w="70" w:type="dxa"/>
              <w:right w:w="80" w:type="dxa"/>
            </w:tcMar>
            <w:vAlign w:val="center"/>
          </w:tcPr>
          <w:p w14:paraId="422D1F91" w14:textId="77777777" w:rsidR="00B13377" w:rsidRDefault="00000000">
            <w:pPr>
              <w:spacing w:after="0"/>
              <w:jc w:val="left"/>
            </w:pPr>
            <w:r>
              <w:rPr>
                <w:rFonts w:ascii="Arial" w:hAnsi="Arial" w:eastAsia="Arial"/>
                <w:sz w:val="17"/>
              </w:rPr>
              <w:t>Mendukung administrasi, pengarsipan, dokumentasi, penyiapan rapat, penataan evidence, dan pengendalian dokumen TPMPS.</w:t>
            </w:r>
          </w:p>
        </w:tc>
      </w:tr>
      <w:tr w:rsidR="00B13377" w14:paraId="13BFF8BF"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5</w:t>
            </w:r>
          </w:p>
        </w:tc>
        <w:tc>
          <w:tcPr>
            <w:tcW w:w="2098" w:type="dxa"/>
            <w:tcMar>
              <w:top w:w="70" w:type="dxa"/>
              <w:left w:w="80" w:type="dxa"/>
              <w:bottom w:w="70" w:type="dxa"/>
              <w:right w:w="80" w:type="dxa"/>
            </w:tcMar>
            <w:vAlign w:val="center"/>
          </w:tcPr>
          <w:p>
            <w:pPr>
              <w:spacing w:after="0"/>
              <w:jc w:val="left"/>
            </w:pPr>
            <w:r>
              <w:rPr>
                <w:rFonts w:ascii="Arial" w:hAnsi="Arial" w:eastAsia="Arial"/>
                <w:b w:val="0"/>
                <w:sz w:val="17"/>
              </w:rPr>
              <w:t>Dede Hardiyanto</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Koordinator Bidang Standar Kompetensi Lulusan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Mengoordinasikan pemetaan dan peningkatan mutu kompetensi lulusan, termasuk karakter, literasi, numerasi, dan capaian kompetensi peserta didik.</w:t>
            </w:r>
          </w:p>
        </w:tc>
      </w:tr>
      <w:tr w:rsidR="006902E4" w14:paraId="31B2B5DF"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6</w:t>
            </w:r>
          </w:p>
        </w:tc>
        <w:tc>
          <w:tcPr>
            <w:tcW w:w="2098" w:type="dxa"/>
            <w:tcMar>
              <w:top w:w="70" w:type="dxa"/>
              <w:left w:w="80" w:type="dxa"/>
              <w:bottom w:w="70" w:type="dxa"/>
              <w:right w:w="80" w:type="dxa"/>
            </w:tcMar>
            <w:vAlign w:val="center"/>
          </w:tcPr>
          <w:p>
            <w:pPr>
              <w:spacing w:after="0"/>
              <w:jc w:val="left"/>
            </w:pPr>
            <w:r>
              <w:rPr>
                <w:rFonts w:ascii="Arial" w:hAnsi="Arial" w:eastAsia="Arial"/>
                <w:b w:val="0"/>
                <w:sz w:val="17"/>
              </w:rPr>
              <w:t>Rissa</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Anggota Bidang Standar Kompetensi Lulusan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Mendukung pengumpulan data, pelaksanaan program, pemantauan, dokumentasi, dan evidence Standar Kompetensi Lulusan.</w:t>
            </w:r>
          </w:p>
        </w:tc>
      </w:tr>
      <w:tr w:rsidR="00B13377" w14:paraId="67C8A9F7"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7</w:t>
            </w:r>
          </w:p>
        </w:tc>
        <w:tc>
          <w:tcPr>
            <w:tcW w:w="2098" w:type="dxa"/>
            <w:tcMar>
              <w:top w:w="70" w:type="dxa"/>
              <w:left w:w="80" w:type="dxa"/>
              <w:bottom w:w="70" w:type="dxa"/>
              <w:right w:w="80" w:type="dxa"/>
            </w:tcMar>
            <w:vAlign w:val="center"/>
          </w:tcPr>
          <w:p w14:paraId="6247CE43" w14:textId="77777777" w:rsidR="00B13377" w:rsidRDefault="00000000">
            <w:pPr>
              <w:spacing w:after="0"/>
              <w:jc w:val="left"/>
            </w:pPr>
            <w:r>
              <w:rPr>
                <w:rFonts w:ascii="Arial" w:hAnsi="Arial" w:eastAsia="Arial"/>
                <w:sz w:val="17"/>
              </w:rPr>
              <w:t>Jumri, S.Pd., M.Pd.</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Koordinator Bidang Standar Isi &amp; Proses</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Mengoordinasikan pemetaan, perencanaan, pelaksanaan, evaluasi, dan pengendalian mutu pada Standar Isi dan Standar Proses.</w:t>
            </w:r>
          </w:p>
        </w:tc>
      </w:tr>
      <w:tr w:rsidR="00B13377" w14:paraId="1FDB2DCD"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8</w:t>
            </w:r>
          </w:p>
        </w:tc>
        <w:tc>
          <w:tcPr>
            <w:tcW w:w="2098" w:type="dxa"/>
            <w:tcMar>
              <w:top w:w="70" w:type="dxa"/>
              <w:left w:w="80" w:type="dxa"/>
              <w:bottom w:w="70" w:type="dxa"/>
              <w:right w:w="80" w:type="dxa"/>
            </w:tcMar>
            <w:vAlign w:val="center"/>
          </w:tcPr>
          <w:p w14:paraId="1DA73276" w14:textId="77777777" w:rsidR="00B13377" w:rsidRDefault="00000000">
            <w:pPr>
              <w:spacing w:after="0"/>
              <w:jc w:val="left"/>
            </w:pPr>
            <w:r>
              <w:rPr>
                <w:rFonts w:ascii="Arial" w:hAnsi="Arial" w:eastAsia="Arial"/>
                <w:sz w:val="17"/>
              </w:rPr>
              <w:t>Dudung</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Anggota Bidang Standar Isi &amp; Proses</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Mendukung pengumpulan data, pelaksanaan program, pemantauan, dokumentasi, dan evidence Standar Isi dan Standar Proses.</w:t>
            </w:r>
          </w:p>
        </w:tc>
      </w:tr>
      <w:tr w:rsidR="00B13377" w14:paraId="24115937"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9</w:t>
            </w:r>
          </w:p>
        </w:tc>
        <w:tc>
          <w:tcPr>
            <w:tcW w:w="2098" w:type="dxa"/>
            <w:tcMar>
              <w:top w:w="70" w:type="dxa"/>
              <w:left w:w="80" w:type="dxa"/>
              <w:bottom w:w="70" w:type="dxa"/>
              <w:right w:w="80" w:type="dxa"/>
            </w:tcMar>
            <w:vAlign w:val="center"/>
          </w:tcPr>
          <w:p w14:paraId="55A94799" w14:textId="77777777" w:rsidR="00B13377" w:rsidRDefault="00000000">
            <w:pPr>
              <w:spacing w:after="0"/>
              <w:jc w:val="left"/>
            </w:pPr>
            <w:r>
              <w:rPr>
                <w:rFonts w:ascii="Arial" w:hAnsi="Arial" w:eastAsia="Arial"/>
                <w:sz w:val="17"/>
              </w:rPr>
              <w:t>Tina Agustina, S.S.</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Koordinator Bidang Standar Penilaian Pendidikan &amp; Pengelolaan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Mengoordinasikan pemetaan dan peningkatan mutu sistem penilaian pendidikan serta tata kelola sekolah.</w:t>
            </w:r>
          </w:p>
        </w:tc>
      </w:tr>
      <w:tr w:rsidR="00B13377" w14:paraId="7E39D306"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10</w:t>
            </w:r>
          </w:p>
        </w:tc>
        <w:tc>
          <w:tcPr>
            <w:tcW w:w="2098" w:type="dxa"/>
            <w:tcMar>
              <w:top w:w="70" w:type="dxa"/>
              <w:left w:w="80" w:type="dxa"/>
              <w:bottom w:w="70" w:type="dxa"/>
              <w:right w:w="80" w:type="dxa"/>
            </w:tcMar>
            <w:vAlign w:val="center"/>
          </w:tcPr>
          <w:p w14:paraId="152FC40A" w14:textId="77777777" w:rsidR="00B13377" w:rsidRDefault="00000000">
            <w:pPr>
              <w:spacing w:after="0"/>
              <w:jc w:val="left"/>
            </w:pPr>
            <w:r>
              <w:rPr>
                <w:rFonts w:ascii="Arial" w:hAnsi="Arial" w:eastAsia="Arial"/>
                <w:sz w:val="17"/>
              </w:rPr>
              <w:t>Randi</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Anggota Bidang Standar Penilaian Pendidikan &amp; Pengelolaan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Mendukung pengumpulan data, pelaksanaan program, pemantauan, dan dokumentasi pada Standar Penilaian Pendidikan dan Standar Pengelolaan.</w:t>
            </w:r>
          </w:p>
        </w:tc>
      </w:tr>
      <w:tr w:rsidR="00B13377" w14:paraId="7827636C"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11</w:t>
            </w:r>
          </w:p>
        </w:tc>
        <w:tc>
          <w:tcPr>
            <w:tcW w:w="2098" w:type="dxa"/>
            <w:tcMar>
              <w:top w:w="70" w:type="dxa"/>
              <w:left w:w="80" w:type="dxa"/>
              <w:bottom w:w="70" w:type="dxa"/>
              <w:right w:w="80" w:type="dxa"/>
            </w:tcMar>
            <w:vAlign w:val="center"/>
          </w:tcPr>
          <w:p w14:paraId="3551FEC4" w14:textId="77777777" w:rsidR="00B13377" w:rsidRDefault="00000000">
            <w:pPr>
              <w:spacing w:after="0"/>
              <w:jc w:val="left"/>
            </w:pPr>
            <w:r>
              <w:rPr>
                <w:rFonts w:ascii="Arial" w:hAnsi="Arial" w:eastAsia="Arial"/>
                <w:sz w:val="17"/>
              </w:rPr>
              <w:t>Nana</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Koordinator Bidang Standar Tenaga Kependidikan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Mengoordinasikan pemetaan kebutuhan, pengembangan kompetensi, pemenuhan, dan peningkatan mutu pendidik serta tenaga kependidikan.</w:t>
            </w:r>
          </w:p>
        </w:tc>
      </w:tr>
      <w:tr w:rsidR="00B13377" w14:paraId="6F2B37BC"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12</w:t>
            </w:r>
          </w:p>
        </w:tc>
        <w:tc>
          <w:tcPr>
            <w:tcW w:w="2098" w:type="dxa"/>
            <w:tcMar>
              <w:top w:w="70" w:type="dxa"/>
              <w:left w:w="80" w:type="dxa"/>
              <w:bottom w:w="70" w:type="dxa"/>
              <w:right w:w="80" w:type="dxa"/>
            </w:tcMar>
            <w:vAlign w:val="center"/>
          </w:tcPr>
          <w:p w14:paraId="0E29114E" w14:textId="77777777" w:rsidR="00B13377" w:rsidRDefault="00000000">
            <w:pPr>
              <w:spacing w:after="0"/>
              <w:jc w:val="left"/>
            </w:pPr>
            <w:r>
              <w:rPr>
                <w:rFonts w:ascii="Arial" w:hAnsi="Arial" w:eastAsia="Arial"/>
                <w:sz w:val="17"/>
              </w:rPr>
              <w:t>Yayah</w:t>
            </w:r>
          </w:p>
        </w:tc>
        <w:tc>
          <w:tcPr>
            <w:tcW w:w="2494" w:type="dxa"/>
            <w:tcMar>
              <w:top w:w="70" w:type="dxa"/>
              <w:left w:w="80" w:type="dxa"/>
              <w:bottom w:w="70" w:type="dxa"/>
              <w:right w:w="80" w:type="dxa"/>
            </w:tcMar>
            <w:vAlign w:val="center"/>
          </w:tcPr>
          <w:p>
            <w:pPr>
              <w:spacing w:after="0"/>
              <w:jc w:val="left"/>
            </w:pPr>
            <w:r>
              <w:rPr>
                <w:rFonts w:ascii="Arial" w:hAnsi="Arial" w:eastAsia="Arial"/>
                <w:sz w:val="17"/>
              </w:rPr>
              <w:t>Anggota Bidang Standar Tenaga Kependidikan</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Mendukung pengumpulan data, program pengembangan kompetensi, dokumentasi, dan pemantauan pendidik serta tenaga kependidikan.</w:t>
            </w:r>
          </w:p>
        </w:tc>
      </w:tr>
      <w:tr w:rsidR="00B13377" w14:paraId="18D26923"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13</w:t>
            </w:r>
          </w:p>
        </w:tc>
        <w:tc>
          <w:tcPr>
            <w:tcW w:w="2098" w:type="dxa"/>
            <w:tcMar>
              <w:top w:w="70" w:type="dxa"/>
              <w:left w:w="80" w:type="dxa"/>
              <w:bottom w:w="70" w:type="dxa"/>
              <w:right w:w="80" w:type="dxa"/>
            </w:tcMar>
            <w:vAlign w:val="center"/>
          </w:tcPr>
          <w:p w14:paraId="4AF8DB5B" w14:textId="77777777" w:rsidR="00B13377" w:rsidRDefault="00000000">
            <w:pPr>
              <w:spacing w:after="0"/>
              <w:jc w:val="left"/>
            </w:pPr>
            <w:r>
              <w:rPr>
                <w:rFonts w:ascii="Arial" w:hAnsi="Arial" w:eastAsia="Arial"/>
                <w:sz w:val="17"/>
              </w:rPr>
              <w:t>Drs. Ahmadi</w:t>
            </w:r>
          </w:p>
        </w:tc>
        <w:tc>
          <w:tcPr>
            <w:tcW w:w="2494" w:type="dxa"/>
            <w:tcMar>
              <w:top w:w="70" w:type="dxa"/>
              <w:left w:w="80" w:type="dxa"/>
              <w:bottom w:w="70" w:type="dxa"/>
              <w:right w:w="80" w:type="dxa"/>
            </w:tcMar>
            <w:vAlign w:val="center"/>
          </w:tcPr>
          <w:p w14:paraId="480410EB" w14:textId="77777777" w:rsidR="00B13377" w:rsidRDefault="00000000">
            <w:pPr>
              <w:spacing w:after="0"/>
              <w:jc w:val="left"/>
            </w:pPr>
            <w:r>
              <w:rPr>
                <w:rFonts w:ascii="Arial" w:hAnsi="Arial" w:eastAsia="Arial"/>
                <w:sz w:val="17"/>
              </w:rPr>
              <w:t>Koordinator Bidang Standar Sarana dan Prasarana</w:t>
            </w:r>
          </w:p>
        </w:tc>
        <w:tc>
          <w:tcPr>
            <w:tcW w:w="4025" w:type="dxa"/>
            <w:tcMar>
              <w:top w:w="70" w:type="dxa"/>
              <w:left w:w="80" w:type="dxa"/>
              <w:bottom w:w="70" w:type="dxa"/>
              <w:right w:w="80" w:type="dxa"/>
            </w:tcMar>
            <w:vAlign w:val="center"/>
          </w:tcPr>
          <w:p w14:paraId="5F09DF8F" w14:textId="77777777" w:rsidR="00B13377" w:rsidRDefault="00000000">
            <w:pPr>
              <w:spacing w:after="0"/>
              <w:jc w:val="left"/>
            </w:pPr>
            <w:r>
              <w:rPr>
                <w:rFonts w:ascii="Arial" w:hAnsi="Arial" w:eastAsia="Arial"/>
                <w:sz w:val="17"/>
              </w:rPr>
              <w:t>Mengoordinasikan pemetaan kebutuhan, pemanfaatan, pemeliharaan, pemenuhan, dan peningkatan mutu sarana dan prasarana.</w:t>
            </w:r>
          </w:p>
        </w:tc>
      </w:tr>
      <w:tr w:rsidR="00B13377" w14:paraId="700B631E"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14</w:t>
            </w:r>
          </w:p>
        </w:tc>
        <w:tc>
          <w:tcPr>
            <w:tcW w:w="2098" w:type="dxa"/>
            <w:tcMar>
              <w:top w:w="70" w:type="dxa"/>
              <w:left w:w="80" w:type="dxa"/>
              <w:bottom w:w="70" w:type="dxa"/>
              <w:right w:w="80" w:type="dxa"/>
            </w:tcMar>
            <w:vAlign w:val="center"/>
          </w:tcPr>
          <w:p w14:paraId="4843ED32" w14:textId="77777777" w:rsidR="00B13377" w:rsidRDefault="00000000">
            <w:pPr>
              <w:spacing w:after="0"/>
              <w:jc w:val="left"/>
            </w:pPr>
            <w:r>
              <w:rPr>
                <w:rFonts w:ascii="Arial" w:hAnsi="Arial" w:eastAsia="Arial"/>
                <w:sz w:val="17"/>
              </w:rPr>
              <w:t>Yani</w:t>
            </w:r>
          </w:p>
        </w:tc>
        <w:tc>
          <w:tcPr>
            <w:tcW w:w="2494" w:type="dxa"/>
            <w:tcMar>
              <w:top w:w="70" w:type="dxa"/>
              <w:left w:w="80" w:type="dxa"/>
              <w:bottom w:w="70" w:type="dxa"/>
              <w:right w:w="80" w:type="dxa"/>
            </w:tcMar>
            <w:vAlign w:val="center"/>
          </w:tcPr>
          <w:p w14:paraId="70EF63AA" w14:textId="77777777" w:rsidR="00B13377" w:rsidRDefault="00000000">
            <w:pPr>
              <w:spacing w:after="0"/>
              <w:jc w:val="left"/>
            </w:pPr>
            <w:r>
              <w:rPr>
                <w:rFonts w:ascii="Arial" w:hAnsi="Arial" w:eastAsia="Arial"/>
                <w:sz w:val="17"/>
              </w:rPr>
              <w:t>Anggota Bidang Standar Sarana dan Prasarana</w:t>
            </w:r>
          </w:p>
        </w:tc>
        <w:tc>
          <w:tcPr>
            <w:tcW w:w="4025" w:type="dxa"/>
            <w:tcMar>
              <w:top w:w="70" w:type="dxa"/>
              <w:left w:w="80" w:type="dxa"/>
              <w:bottom w:w="70" w:type="dxa"/>
              <w:right w:w="80" w:type="dxa"/>
            </w:tcMar>
            <w:vAlign w:val="center"/>
          </w:tcPr>
          <w:p w14:paraId="2ACF5C0F" w14:textId="77777777" w:rsidR="00B13377" w:rsidRDefault="00000000">
            <w:pPr>
              <w:spacing w:after="0"/>
              <w:jc w:val="left"/>
            </w:pPr>
            <w:r>
              <w:rPr>
                <w:rFonts w:ascii="Arial" w:hAnsi="Arial" w:eastAsia="Arial"/>
                <w:sz w:val="17"/>
              </w:rPr>
              <w:t>Mendukung inventarisasi, verifikasi kondisi, dokumentasi, pemantauan pemanfaatan, dan evidence sarana prasarana.</w:t>
            </w:r>
          </w:p>
        </w:tc>
      </w:tr>
      <w:tr w:rsidR="00B13377" w14:paraId="6EEC8F9E"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15</w:t>
            </w:r>
          </w:p>
        </w:tc>
        <w:tc>
          <w:tcPr>
            <w:tcW w:w="2098" w:type="dxa"/>
            <w:tcMar>
              <w:top w:w="70" w:type="dxa"/>
              <w:left w:w="80" w:type="dxa"/>
              <w:bottom w:w="70" w:type="dxa"/>
              <w:right w:w="80" w:type="dxa"/>
            </w:tcMar>
            <w:vAlign w:val="center"/>
          </w:tcPr>
          <w:p w14:paraId="471137FC" w14:textId="77777777" w:rsidR="00B13377" w:rsidRDefault="00000000">
            <w:pPr>
              <w:spacing w:after="0"/>
              <w:jc w:val="left"/>
            </w:pPr>
            <w:r>
              <w:rPr>
                <w:rFonts w:ascii="Arial" w:hAnsi="Arial" w:eastAsia="Arial"/>
                <w:sz w:val="17"/>
              </w:rPr>
              <w:t>Yuli</w:t>
            </w:r>
          </w:p>
        </w:tc>
        <w:tc>
          <w:tcPr>
            <w:tcW w:w="2494" w:type="dxa"/>
            <w:tcMar>
              <w:top w:w="70" w:type="dxa"/>
              <w:left w:w="80" w:type="dxa"/>
              <w:bottom w:w="70" w:type="dxa"/>
              <w:right w:w="80" w:type="dxa"/>
            </w:tcMar>
            <w:vAlign w:val="center"/>
          </w:tcPr>
          <w:p w14:paraId="7A9D8966" w14:textId="77777777" w:rsidR="00B13377" w:rsidRDefault="00000000">
            <w:pPr>
              <w:spacing w:after="0"/>
              <w:jc w:val="left"/>
            </w:pPr>
            <w:r>
              <w:rPr>
                <w:rFonts w:ascii="Arial" w:hAnsi="Arial" w:eastAsia="Arial"/>
                <w:sz w:val="17"/>
              </w:rPr>
              <w:t>Koordinator Bidang Standar Pembiayaan</w:t>
            </w:r>
          </w:p>
        </w:tc>
        <w:tc>
          <w:tcPr>
            <w:tcW w:w="4025" w:type="dxa"/>
            <w:tcMar>
              <w:top w:w="70" w:type="dxa"/>
              <w:left w:w="80" w:type="dxa"/>
              <w:bottom w:w="70" w:type="dxa"/>
              <w:right w:w="80" w:type="dxa"/>
            </w:tcMar>
            <w:vAlign w:val="center"/>
          </w:tcPr>
          <w:p w14:paraId="08ACF981" w14:textId="77777777" w:rsidR="00B13377" w:rsidRDefault="00000000">
            <w:pPr>
              <w:spacing w:after="0"/>
              <w:jc w:val="left"/>
            </w:pPr>
            <w:r>
              <w:rPr>
                <w:rFonts w:ascii="Arial" w:hAnsi="Arial" w:eastAsia="Arial"/>
                <w:sz w:val="17"/>
              </w:rPr>
              <w:t>Mengoordinasikan pemetaan kebutuhan pembiayaan dan keterkaitan program peningkatan mutu dengan RKT, RKAS/ARKAS, serta sumber pendanaan yang sah.</w:t>
            </w:r>
          </w:p>
        </w:tc>
      </w:tr>
      <w:tr w:rsidR="00B13377" w14:paraId="0A8A4821"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16</w:t>
            </w:r>
          </w:p>
        </w:tc>
        <w:tc>
          <w:tcPr>
            <w:tcW w:w="2098" w:type="dxa"/>
            <w:tcMar>
              <w:top w:w="70" w:type="dxa"/>
              <w:left w:w="80" w:type="dxa"/>
              <w:bottom w:w="70" w:type="dxa"/>
              <w:right w:w="80" w:type="dxa"/>
            </w:tcMar>
            <w:vAlign w:val="center"/>
          </w:tcPr>
          <w:p w14:paraId="58121EA7" w14:textId="77777777" w:rsidR="00B13377" w:rsidRDefault="00000000">
            <w:pPr>
              <w:spacing w:after="0"/>
              <w:jc w:val="left"/>
            </w:pPr>
            <w:r>
              <w:rPr>
                <w:rFonts w:ascii="Arial" w:hAnsi="Arial" w:eastAsia="Arial"/>
                <w:sz w:val="17"/>
              </w:rPr>
              <w:t>Yati</w:t>
            </w:r>
          </w:p>
        </w:tc>
        <w:tc>
          <w:tcPr>
            <w:tcW w:w="2494" w:type="dxa"/>
            <w:tcMar>
              <w:top w:w="70" w:type="dxa"/>
              <w:left w:w="80" w:type="dxa"/>
              <w:bottom w:w="70" w:type="dxa"/>
              <w:right w:w="80" w:type="dxa"/>
            </w:tcMar>
            <w:vAlign w:val="center"/>
          </w:tcPr>
          <w:p w14:paraId="4A2ED784" w14:textId="77777777" w:rsidR="00B13377" w:rsidRDefault="00000000">
            <w:pPr>
              <w:spacing w:after="0"/>
              <w:jc w:val="left"/>
            </w:pPr>
            <w:r>
              <w:rPr>
                <w:rFonts w:ascii="Arial" w:hAnsi="Arial" w:eastAsia="Arial"/>
                <w:sz w:val="17"/>
              </w:rPr>
              <w:t>Anggota Bidang Standar Pembiayaan</w:t>
            </w:r>
          </w:p>
        </w:tc>
        <w:tc>
          <w:tcPr>
            <w:tcW w:w="4025" w:type="dxa"/>
            <w:tcMar>
              <w:top w:w="70" w:type="dxa"/>
              <w:left w:w="80" w:type="dxa"/>
              <w:bottom w:w="70" w:type="dxa"/>
              <w:right w:w="80" w:type="dxa"/>
            </w:tcMar>
            <w:vAlign w:val="center"/>
          </w:tcPr>
          <w:p w14:paraId="020EBD8C" w14:textId="77777777" w:rsidR="00B13377" w:rsidRDefault="00000000">
            <w:pPr>
              <w:spacing w:after="0"/>
              <w:jc w:val="left"/>
            </w:pPr>
            <w:r>
              <w:rPr>
                <w:rFonts w:ascii="Arial" w:hAnsi="Arial" w:eastAsia="Arial"/>
                <w:sz w:val="17"/>
              </w:rPr>
              <w:t>Mendukung verifikasi kebutuhan biaya, sumber pendanaan, bukti penggunaan sumber daya, dan dokumentasi bidang pembiayaan.</w:t>
            </w:r>
          </w:p>
        </w:tc>
      </w:tr>
      <w:tr w:rsidR="00B13377" w14:paraId="69F59005"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17</w:t>
            </w:r>
          </w:p>
        </w:tc>
        <w:tc>
          <w:tcPr>
            <w:tcW w:w="2098" w:type="dxa"/>
            <w:tcMar>
              <w:top w:w="70" w:type="dxa"/>
              <w:left w:w="80" w:type="dxa"/>
              <w:bottom w:w="70" w:type="dxa"/>
              <w:right w:w="80" w:type="dxa"/>
            </w:tcMar>
            <w:vAlign w:val="center"/>
          </w:tcPr>
          <w:p w14:paraId="2441BC97" w14:textId="77777777" w:rsidR="00B13377" w:rsidRDefault="00000000">
            <w:pPr>
              <w:spacing w:after="0"/>
              <w:jc w:val="left"/>
            </w:pPr>
            <w:r>
              <w:rPr>
                <w:rFonts w:ascii="Arial" w:hAnsi="Arial" w:eastAsia="Arial"/>
                <w:sz w:val="17"/>
              </w:rPr>
              <w:t>Drs. H. Nana Sutriana</w:t>
            </w:r>
          </w:p>
        </w:tc>
        <w:tc>
          <w:tcPr>
            <w:tcW w:w="2494" w:type="dxa"/>
            <w:tcMar>
              <w:top w:w="70" w:type="dxa"/>
              <w:left w:w="80" w:type="dxa"/>
              <w:bottom w:w="70" w:type="dxa"/>
              <w:right w:w="80" w:type="dxa"/>
            </w:tcMar>
            <w:vAlign w:val="center"/>
          </w:tcPr>
          <w:p w14:paraId="08ECA37B" w14:textId="77777777" w:rsidR="00B13377" w:rsidRDefault="00000000">
            <w:pPr>
              <w:spacing w:after="0"/>
              <w:jc w:val="left"/>
            </w:pPr>
            <w:r>
              <w:rPr>
                <w:rFonts w:ascii="Arial" w:hAnsi="Arial" w:eastAsia="Arial"/>
                <w:sz w:val="17"/>
              </w:rPr>
              <w:t>Perwakilan Komite Sekolah</w:t>
            </w:r>
          </w:p>
        </w:tc>
        <w:tc>
          <w:tcPr>
            <w:tcW w:w="4025" w:type="dxa"/>
            <w:tcMar>
              <w:top w:w="70" w:type="dxa"/>
              <w:left w:w="80" w:type="dxa"/>
              <w:bottom w:w="70" w:type="dxa"/>
              <w:right w:w="80" w:type="dxa"/>
            </w:tcMar>
            <w:vAlign w:val="center"/>
          </w:tcPr>
          <w:p w14:paraId="7948691E" w14:textId="77777777" w:rsidR="00B13377" w:rsidRDefault="00000000">
            <w:pPr>
              <w:spacing w:after="0"/>
              <w:jc w:val="left"/>
            </w:pPr>
            <w:r>
              <w:rPr>
                <w:rFonts w:ascii="Arial" w:hAnsi="Arial" w:eastAsia="Arial"/>
                <w:sz w:val="17"/>
              </w:rPr>
              <w:t>Memberikan pertimbangan, masukan pemangku kepentingan, dukungan partisipasi masyarakat, dan perspektif akuntabilitas peningkatan mutu.</w:t>
            </w:r>
          </w:p>
        </w:tc>
      </w:tr>
    </w:tbl>
    <w:p w14:paraId="43FE33A8" w14:textId="77777777" w:rsidR="00B13377" w:rsidRDefault="00000000">
      <w:pPr>
        <w:pageBreakBefore/>
        <w:spacing w:after="0" w:line="240" w:lineRule="auto"/>
      </w:pPr>
      <w:r>
        <w:rPr>
          <w:b/>
          <w:sz w:val="22"/>
        </w:rPr>
        <w:lastRenderedPageBreak/>
        <w:t>LAMPIRAN II</w:t>
      </w:r>
    </w:p>
    <w:p w14:paraId="0A10973D" w14:textId="77777777" w:rsidR="00B13377" w:rsidRDefault="00000000">
      <w:pPr>
        <w:spacing w:after="100" w:line="240" w:lineRule="auto"/>
        <w:jc w:val="center"/>
      </w:pPr>
      <w:r>
        <w:rPr>
          <w:b/>
          <w:sz w:val="23"/>
        </w:rPr>
        <w:t>URAIAN TUGAS TIM PENJAMINAN MUTU PENDIDIKAN SEKOLAH (TPMPS)</w:t>
      </w:r>
    </w:p>
    <w:p w14:paraId="3986C585" w14:textId="77777777" w:rsidR="00B13377" w:rsidRDefault="00000000">
      <w:pPr>
        <w:keepNext/>
        <w:spacing w:before="80" w:after="20" w:line="240" w:lineRule="auto"/>
      </w:pPr>
      <w:r>
        <w:rPr>
          <w:b/>
        </w:rPr>
        <w:t>A. PENANGGUNG JAWAB</w:t>
      </w:r>
    </w:p>
    <w:p w14:paraId="0254484D" w14:textId="77777777" w:rsidR="00B13377" w:rsidRDefault="00000000">
      <w:pPr>
        <w:spacing w:after="30" w:line="240" w:lineRule="auto"/>
        <w:ind w:left="482" w:hanging="227"/>
        <w:jc w:val="both"/>
      </w:pPr>
      <w:r>
        <w:rPr>
          <w:sz w:val="20"/>
        </w:rPr>
        <w:t>• menetapkan arah, kebijakan, dan komitmen pelaksanaan penjaminan mutu pendidikan sekolah;</w:t>
      </w:r>
    </w:p>
    <w:p w14:paraId="7666624C" w14:textId="77777777" w:rsidR="00B13377" w:rsidRDefault="00000000">
      <w:pPr>
        <w:spacing w:after="30" w:line="240" w:lineRule="auto"/>
        <w:ind w:left="482" w:hanging="227"/>
        <w:jc w:val="both"/>
      </w:pPr>
      <w:r>
        <w:rPr>
          <w:sz w:val="20"/>
        </w:rPr>
        <w:t>• memastikan pelaksanaan siklus 5M memperoleh dukungan sumber daya, waktu, personel, dan pembiayaan yang memadai;</w:t>
      </w:r>
    </w:p>
    <w:p w14:paraId="50D603E2" w14:textId="77777777" w:rsidR="00B13377" w:rsidRDefault="00000000">
      <w:pPr>
        <w:spacing w:after="30" w:line="240" w:lineRule="auto"/>
        <w:ind w:left="482" w:hanging="227"/>
        <w:jc w:val="both"/>
      </w:pPr>
      <w:r>
        <w:rPr>
          <w:sz w:val="20"/>
        </w:rPr>
        <w:t>• memberikan persetujuan atas prioritas peningkatan mutu, target, dan program strategis sekolah;</w:t>
      </w:r>
    </w:p>
    <w:p w14:paraId="3D5FD2D6" w14:textId="77777777" w:rsidR="00B13377" w:rsidRDefault="00000000">
      <w:pPr>
        <w:spacing w:after="30" w:line="240" w:lineRule="auto"/>
        <w:ind w:left="482" w:hanging="227"/>
        <w:jc w:val="both"/>
      </w:pPr>
      <w:r>
        <w:rPr>
          <w:sz w:val="20"/>
        </w:rPr>
        <w:t>• memastikan hasil pemetaan, evaluasi, dan pengendalian diintegrasikan ke dokumen perencanaan dan penganggaran sekolah;</w:t>
      </w:r>
    </w:p>
    <w:p w14:paraId="20283E80" w14:textId="77777777" w:rsidR="00B13377" w:rsidRDefault="00000000">
      <w:pPr>
        <w:spacing w:after="30" w:line="240" w:lineRule="auto"/>
        <w:ind w:left="482" w:hanging="227"/>
        <w:jc w:val="both"/>
      </w:pPr>
      <w:r>
        <w:rPr>
          <w:sz w:val="20"/>
        </w:rPr>
        <w:t>• memimpin pengambilan keputusan strategis apabila terdapat hambatan lintas bidang atau kebutuhan perubahan kebijakan;</w:t>
      </w:r>
    </w:p>
    <w:p w14:paraId="42F27769" w14:textId="77777777" w:rsidR="00B13377" w:rsidRDefault="00000000">
      <w:pPr>
        <w:spacing w:after="30" w:line="240" w:lineRule="auto"/>
        <w:ind w:left="482" w:hanging="227"/>
        <w:jc w:val="both"/>
      </w:pPr>
      <w:r>
        <w:rPr>
          <w:sz w:val="20"/>
        </w:rPr>
        <w:t>• memastikan budaya mutu menjadi bagian dari tata kelola sekolah secara berkelanjutan.</w:t>
      </w:r>
    </w:p>
    <w:p w14:paraId="6ADBD8D9" w14:textId="77777777" w:rsidR="00B13377" w:rsidRDefault="00000000">
      <w:pPr>
        <w:keepNext/>
        <w:spacing w:before="80" w:after="20" w:line="240" w:lineRule="auto"/>
      </w:pPr>
      <w:r>
        <w:rPr>
          <w:b/>
        </w:rPr>
        <w:t>B. KETUA TPMPS</w:t>
      </w:r>
    </w:p>
    <w:p w14:paraId="0F1AF7A5" w14:textId="77777777" w:rsidR="00B13377" w:rsidRDefault="00000000">
      <w:pPr>
        <w:spacing w:after="30" w:line="240" w:lineRule="auto"/>
        <w:ind w:left="482" w:hanging="227"/>
        <w:jc w:val="both"/>
      </w:pPr>
      <w:r>
        <w:rPr>
          <w:sz w:val="20"/>
        </w:rPr>
        <w:t>• memimpin dan mengoordinasikan pelaksanaan seluruh tahapan 5M;</w:t>
      </w:r>
    </w:p>
    <w:p w14:paraId="189B1D55" w14:textId="77777777" w:rsidR="00B13377" w:rsidRDefault="00000000">
      <w:pPr>
        <w:spacing w:after="30" w:line="240" w:lineRule="auto"/>
        <w:ind w:left="482" w:hanging="227"/>
        <w:jc w:val="both"/>
      </w:pPr>
      <w:r>
        <w:rPr>
          <w:sz w:val="20"/>
        </w:rPr>
        <w:t>• mengoordinasikan koordinator bidang dan anggota sesuai tugas masing-masing;</w:t>
      </w:r>
    </w:p>
    <w:p w14:paraId="11C0F5B0" w14:textId="77777777" w:rsidR="00B13377" w:rsidRDefault="00000000">
      <w:pPr>
        <w:spacing w:after="30" w:line="240" w:lineRule="auto"/>
        <w:ind w:left="482" w:hanging="227"/>
        <w:jc w:val="both"/>
      </w:pPr>
      <w:r>
        <w:rPr>
          <w:sz w:val="20"/>
        </w:rPr>
        <w:t>• memastikan proses pemetaan menggunakan data yang relevan, mutakhir, dan dapat ditelusuri;</w:t>
      </w:r>
    </w:p>
    <w:p w14:paraId="329E1012" w14:textId="77777777" w:rsidR="00B13377" w:rsidRDefault="00000000">
      <w:pPr>
        <w:spacing w:after="30" w:line="240" w:lineRule="auto"/>
        <w:ind w:left="482" w:hanging="227"/>
        <w:jc w:val="both"/>
      </w:pPr>
      <w:r>
        <w:rPr>
          <w:sz w:val="20"/>
        </w:rPr>
        <w:t>• memastikan rencana peningkatan mutu memiliki target, indikator keberhasilan, PIC, jadwal, kebutuhan sumber daya, dan bukti yang direncanakan;</w:t>
      </w:r>
    </w:p>
    <w:p w14:paraId="74DB3FAD" w14:textId="77777777" w:rsidR="00B13377" w:rsidRDefault="00000000">
      <w:pPr>
        <w:spacing w:after="30" w:line="240" w:lineRule="auto"/>
        <w:ind w:left="482" w:hanging="227"/>
        <w:jc w:val="both"/>
      </w:pPr>
      <w:r>
        <w:rPr>
          <w:sz w:val="20"/>
        </w:rPr>
        <w:t>• memantau pelaksanaan program dan memastikan hambatan ditangani tepat waktu;</w:t>
      </w:r>
    </w:p>
    <w:p w14:paraId="1A26D872" w14:textId="77777777" w:rsidR="00B13377" w:rsidRDefault="00000000">
      <w:pPr>
        <w:spacing w:after="30" w:line="240" w:lineRule="auto"/>
        <w:ind w:left="482" w:hanging="227"/>
        <w:jc w:val="both"/>
      </w:pPr>
      <w:r>
        <w:rPr>
          <w:sz w:val="20"/>
        </w:rPr>
        <w:t>• mengoordinasikan kegiatan evaluasi, pembahasan hasil, dan pengendalian;</w:t>
      </w:r>
    </w:p>
    <w:p w14:paraId="5F4A45FC" w14:textId="77777777" w:rsidR="00B13377" w:rsidRDefault="00000000">
      <w:pPr>
        <w:spacing w:after="30" w:line="240" w:lineRule="auto"/>
        <w:ind w:left="482" w:hanging="227"/>
        <w:jc w:val="both"/>
      </w:pPr>
      <w:r>
        <w:rPr>
          <w:sz w:val="20"/>
        </w:rPr>
        <w:t>• menyampaikan perkembangan, masalah, rekomendasi, dan laporan kepada Penanggung Jawab;</w:t>
      </w:r>
    </w:p>
    <w:p w14:paraId="3F6BB3B5" w14:textId="77777777" w:rsidR="00B13377" w:rsidRDefault="00000000">
      <w:pPr>
        <w:spacing w:after="30" w:line="240" w:lineRule="auto"/>
        <w:ind w:left="482" w:hanging="227"/>
        <w:jc w:val="both"/>
      </w:pPr>
      <w:r>
        <w:rPr>
          <w:sz w:val="20"/>
        </w:rPr>
        <w:t>• mengoordinasikan diseminasi praktik baik hasil implementasi SPMI.</w:t>
      </w:r>
    </w:p>
    <w:p w14:paraId="21D9F475" w14:textId="77777777" w:rsidR="00B13377" w:rsidRDefault="00000000">
      <w:pPr>
        <w:keepNext/>
        <w:spacing w:before="80" w:after="20" w:line="240" w:lineRule="auto"/>
      </w:pPr>
      <w:r>
        <w:rPr>
          <w:b/>
        </w:rPr>
        <w:t>C. SEKRETARIS TPMPS</w:t>
      </w:r>
    </w:p>
    <w:p w14:paraId="4183EDD7" w14:textId="77777777" w:rsidR="00B13377" w:rsidRDefault="00000000">
      <w:pPr>
        <w:spacing w:after="30" w:line="240" w:lineRule="auto"/>
        <w:ind w:left="482" w:hanging="227"/>
        <w:jc w:val="both"/>
      </w:pPr>
      <w:r>
        <w:rPr>
          <w:sz w:val="20"/>
        </w:rPr>
        <w:t>• menyusun agenda kerja, jadwal kegiatan, surat, undangan, daftar hadir, dan administrasi TPMPS;</w:t>
      </w:r>
    </w:p>
    <w:p w14:paraId="7D4839ED" w14:textId="77777777" w:rsidR="00B13377" w:rsidRDefault="00000000">
      <w:pPr>
        <w:spacing w:after="30" w:line="240" w:lineRule="auto"/>
        <w:ind w:left="482" w:hanging="227"/>
        <w:jc w:val="both"/>
      </w:pPr>
      <w:r>
        <w:rPr>
          <w:sz w:val="20"/>
        </w:rPr>
        <w:t>• membuat, menghimpun, dan mengarsipkan notulen rapat umum TPMPS serta dokumen keputusan;</w:t>
      </w:r>
    </w:p>
    <w:p w14:paraId="56E33DB8" w14:textId="77777777" w:rsidR="00B13377" w:rsidRDefault="00000000">
      <w:pPr>
        <w:spacing w:after="30" w:line="240" w:lineRule="auto"/>
        <w:ind w:left="482" w:hanging="227"/>
        <w:jc w:val="both"/>
      </w:pPr>
      <w:r>
        <w:rPr>
          <w:sz w:val="20"/>
        </w:rPr>
        <w:t>• mengelola sistem informasi penjaminan mutu, basis data, repository dokumen, dan evidence kegiatan;</w:t>
      </w:r>
    </w:p>
    <w:p w14:paraId="66C3A929" w14:textId="77777777" w:rsidR="00B13377" w:rsidRDefault="00000000">
      <w:pPr>
        <w:spacing w:after="30" w:line="240" w:lineRule="auto"/>
        <w:ind w:left="482" w:hanging="227"/>
        <w:jc w:val="both"/>
      </w:pPr>
      <w:r>
        <w:rPr>
          <w:sz w:val="20"/>
        </w:rPr>
        <w:t>• memastikan setiap kegiatan memiliki identitas, PIC, jadwal, rencana evidence, evidence pelaksanaan, dan status progres yang jelas;</w:t>
      </w:r>
    </w:p>
    <w:p w14:paraId="7B3D8A9E" w14:textId="77777777" w:rsidR="00B13377" w:rsidRDefault="00000000">
      <w:pPr>
        <w:spacing w:after="30" w:line="240" w:lineRule="auto"/>
        <w:ind w:left="482" w:hanging="227"/>
        <w:jc w:val="both"/>
      </w:pPr>
      <w:r>
        <w:rPr>
          <w:sz w:val="20"/>
        </w:rPr>
        <w:t>• mengelola pengendalian dokumen agar versi dokumen dapat ditelusuri;</w:t>
      </w:r>
    </w:p>
    <w:p w14:paraId="02FBD1DA" w14:textId="77777777" w:rsidR="00B13377" w:rsidRDefault="00000000">
      <w:pPr>
        <w:spacing w:after="30" w:line="240" w:lineRule="auto"/>
        <w:ind w:left="482" w:hanging="227"/>
        <w:jc w:val="both"/>
      </w:pPr>
      <w:r>
        <w:rPr>
          <w:sz w:val="20"/>
        </w:rPr>
        <w:t>• menyusun rekap pemetaan, rencana kegiatan, progres pelaksanaan, hasil evaluasi, dan hasil pengendalian;</w:t>
      </w:r>
    </w:p>
    <w:p w14:paraId="11AE54D1" w14:textId="77777777" w:rsidR="00B13377" w:rsidRDefault="00000000">
      <w:pPr>
        <w:spacing w:after="30" w:line="240" w:lineRule="auto"/>
        <w:ind w:left="482" w:hanging="227"/>
        <w:jc w:val="both"/>
      </w:pPr>
      <w:r>
        <w:rPr>
          <w:sz w:val="20"/>
        </w:rPr>
        <w:t>• menyiapkan bahan laporan berkala dan laporan akhir pelaksanaan TPMPS;</w:t>
      </w:r>
    </w:p>
    <w:p w14:paraId="67F88761" w14:textId="77777777" w:rsidR="00B13377" w:rsidRDefault="00000000">
      <w:pPr>
        <w:spacing w:after="30" w:line="240" w:lineRule="auto"/>
        <w:ind w:left="482" w:hanging="227"/>
        <w:jc w:val="both"/>
      </w:pPr>
      <w:r>
        <w:rPr>
          <w:sz w:val="20"/>
        </w:rPr>
        <w:t>• mendukung penyediaan data yang dibutuhkan oleh Ketua, koordinator bidang, pengawas pembina, dan pihak terkait sesuai kewenangan.</w:t>
      </w:r>
    </w:p>
    <w:p w14:paraId="446E8096" w14:textId="77777777" w:rsidR="00B13377" w:rsidRDefault="00000000">
      <w:pPr>
        <w:keepNext/>
        <w:spacing w:before="80" w:after="20" w:line="240" w:lineRule="auto"/>
      </w:pPr>
      <w:r>
        <w:rPr>
          <w:b/>
        </w:rPr>
        <w:t>D. ANGGOTA SEKRETARIAT</w:t>
      </w:r>
    </w:p>
    <w:p w14:paraId="5E47C6FE" w14:textId="77777777" w:rsidR="00B13377" w:rsidRDefault="00000000">
      <w:pPr>
        <w:spacing w:after="30" w:line="240" w:lineRule="auto"/>
        <w:ind w:left="482" w:hanging="227"/>
        <w:jc w:val="both"/>
      </w:pPr>
      <w:r>
        <w:rPr>
          <w:sz w:val="20"/>
        </w:rPr>
        <w:t>• membantu penyiapan administrasi rapat dan kegiatan TPMPS;</w:t>
      </w:r>
    </w:p>
    <w:p w14:paraId="02A9E993" w14:textId="77777777" w:rsidR="00B13377" w:rsidRDefault="00000000">
      <w:pPr>
        <w:spacing w:after="30" w:line="240" w:lineRule="auto"/>
        <w:ind w:left="482" w:hanging="227"/>
        <w:jc w:val="both"/>
      </w:pPr>
      <w:r>
        <w:rPr>
          <w:sz w:val="20"/>
        </w:rPr>
        <w:t>• membantu pengumpulan, penamaan, pengarsipan, dan pengecekan kelengkapan dokumen;</w:t>
      </w:r>
    </w:p>
    <w:p w14:paraId="4B726413" w14:textId="77777777" w:rsidR="00B13377" w:rsidRDefault="00000000">
      <w:pPr>
        <w:spacing w:after="30" w:line="240" w:lineRule="auto"/>
        <w:ind w:left="482" w:hanging="227"/>
        <w:jc w:val="both"/>
      </w:pPr>
      <w:r>
        <w:rPr>
          <w:sz w:val="20"/>
        </w:rPr>
        <w:t>• membantu dokumentasi kegiatan dan pemeliharaan repository evidence;</w:t>
      </w:r>
    </w:p>
    <w:p w14:paraId="7E76052B" w14:textId="77777777" w:rsidR="00B13377" w:rsidRDefault="00000000">
      <w:pPr>
        <w:spacing w:after="30" w:line="240" w:lineRule="auto"/>
        <w:ind w:left="482" w:hanging="227"/>
        <w:jc w:val="both"/>
      </w:pPr>
      <w:r>
        <w:rPr>
          <w:sz w:val="20"/>
        </w:rPr>
        <w:t>• membantu pemutakhiran data progres sesuai arahan Sekretaris TPMPS.</w:t>
      </w:r>
    </w:p>
    <w:p w14:paraId="10B1326B" w14:textId="77777777" w:rsidR="00B13377" w:rsidRDefault="00000000">
      <w:pPr>
        <w:keepNext/>
        <w:spacing w:before="80" w:after="20" w:line="240" w:lineRule="auto"/>
      </w:pPr>
      <w:r>
        <w:rPr>
          <w:b/>
        </w:rPr>
        <w:t>E. KOORDINATOR BIDANG STANDAR KOMPETENSI LULUSAN</w:t>
      </w:r>
    </w:p>
    <w:p w14:paraId="78E7E6A5" w14:textId="77777777" w:rsidR="00B13377" w:rsidRDefault="00000000">
      <w:pPr>
        <w:spacing w:after="30" w:line="240" w:lineRule="auto"/>
        <w:ind w:left="482" w:hanging="227"/>
        <w:jc w:val="both"/>
      </w:pPr>
      <w:r>
        <w:rPr>
          <w:sz w:val="20"/>
        </w:rPr>
        <w:t>• memetakan capaian mutu lulusan berdasarkan data yang tersedia;</w:t>
      </w:r>
    </w:p>
    <w:p w14:paraId="7388357C" w14:textId="77777777" w:rsidR="00B13377" w:rsidRDefault="00000000">
      <w:pPr>
        <w:spacing w:after="30" w:line="240" w:lineRule="auto"/>
        <w:ind w:left="482" w:hanging="227"/>
        <w:jc w:val="both"/>
      </w:pPr>
      <w:r>
        <w:rPr>
          <w:sz w:val="20"/>
        </w:rPr>
        <w:t>• mengidentifikasi kesenjangan pada karakter, literasi, numerasi, dan kompetensi peserta didik;</w:t>
      </w:r>
    </w:p>
    <w:p w14:paraId="4B78C577" w14:textId="77777777" w:rsidR="00B13377" w:rsidRDefault="00000000">
      <w:pPr>
        <w:spacing w:after="30" w:line="240" w:lineRule="auto"/>
        <w:ind w:left="482" w:hanging="227"/>
        <w:jc w:val="both"/>
      </w:pPr>
      <w:r>
        <w:rPr>
          <w:sz w:val="20"/>
        </w:rPr>
        <w:t>• merumuskan rekomendasi program peningkatan kompetensi lulusan;</w:t>
      </w:r>
    </w:p>
    <w:p w14:paraId="733C43F7" w14:textId="77777777" w:rsidR="00B13377" w:rsidRDefault="00000000">
      <w:pPr>
        <w:spacing w:after="30" w:line="240" w:lineRule="auto"/>
        <w:ind w:left="482" w:hanging="227"/>
        <w:jc w:val="both"/>
      </w:pPr>
      <w:r>
        <w:rPr>
          <w:sz w:val="20"/>
        </w:rPr>
        <w:t>• mengawal pelaksanaan, evaluasi, dan pengendalian program yang berkaitan dengan mutu lulusan;</w:t>
      </w:r>
    </w:p>
    <w:p w14:paraId="6A083D7C" w14:textId="77777777" w:rsidR="00B13377" w:rsidRDefault="00000000">
      <w:pPr>
        <w:spacing w:after="30" w:line="240" w:lineRule="auto"/>
        <w:ind w:left="482" w:hanging="227"/>
        <w:jc w:val="both"/>
      </w:pPr>
      <w:r>
        <w:rPr>
          <w:sz w:val="20"/>
        </w:rPr>
        <w:t>• menghimpun bukti dampak yang menunjukkan perubahan pada peserta didik.</w:t>
      </w:r>
    </w:p>
    <w:p w14:paraId="592BA778" w14:textId="77777777" w:rsidR="00B13377" w:rsidRDefault="00000000">
      <w:pPr>
        <w:keepNext/>
        <w:spacing w:before="80" w:after="20" w:line="240" w:lineRule="auto"/>
      </w:pPr>
      <w:r>
        <w:rPr>
          <w:b/>
        </w:rPr>
        <w:t>F. KOORDINATOR BIDANG STANDAR ISI DAN STANDAR PROSES</w:t>
      </w:r>
    </w:p>
    <w:p w14:paraId="7AC4963C" w14:textId="77777777" w:rsidR="00B13377" w:rsidRDefault="00000000">
      <w:pPr>
        <w:spacing w:after="30" w:line="240" w:lineRule="auto"/>
        <w:ind w:left="482" w:hanging="227"/>
        <w:jc w:val="both"/>
      </w:pPr>
      <w:r>
        <w:rPr>
          <w:sz w:val="20"/>
        </w:rPr>
        <w:t>• memetakan kesesuaian kurikulum, struktur pembelajaran, perangkat ajar, dan praktik pembelajaran;</w:t>
      </w:r>
    </w:p>
    <w:p w14:paraId="62C46E5C" w14:textId="77777777" w:rsidR="00B13377" w:rsidRDefault="00000000">
      <w:pPr>
        <w:spacing w:after="30" w:line="240" w:lineRule="auto"/>
        <w:ind w:left="482" w:hanging="227"/>
        <w:jc w:val="both"/>
      </w:pPr>
      <w:r>
        <w:rPr>
          <w:sz w:val="20"/>
        </w:rPr>
        <w:t>• mengidentifikasi masalah dan akar masalah yang berkaitan dengan kualitas pembelajaran;</w:t>
      </w:r>
    </w:p>
    <w:p w14:paraId="24CAB549" w14:textId="77777777" w:rsidR="00B13377" w:rsidRDefault="00000000">
      <w:pPr>
        <w:spacing w:after="30" w:line="240" w:lineRule="auto"/>
        <w:ind w:left="482" w:hanging="227"/>
        <w:jc w:val="both"/>
      </w:pPr>
      <w:r>
        <w:rPr>
          <w:sz w:val="20"/>
        </w:rPr>
        <w:t>• merumuskan program peningkatan kualitas pembelajaran, termasuk pembelajaran mendalam, diferensiasi, asesmen formatif, refleksi, dan pengembangan praktik baik;</w:t>
      </w:r>
    </w:p>
    <w:p w14:paraId="0F9980A6" w14:textId="77777777" w:rsidR="00B13377" w:rsidRDefault="00000000">
      <w:pPr>
        <w:spacing w:after="30" w:line="240" w:lineRule="auto"/>
        <w:ind w:left="482" w:hanging="227"/>
        <w:jc w:val="both"/>
      </w:pPr>
      <w:r>
        <w:rPr>
          <w:sz w:val="20"/>
        </w:rPr>
        <w:t>• mengawal pelaksanaan program dan memastikan evidence pembelajaran terdokumentasi;</w:t>
      </w:r>
    </w:p>
    <w:p w14:paraId="0EE90C97" w14:textId="77777777" w:rsidR="00B13377" w:rsidRDefault="00000000">
      <w:pPr>
        <w:spacing w:after="30" w:line="240" w:lineRule="auto"/>
        <w:ind w:left="482" w:hanging="227"/>
        <w:jc w:val="both"/>
      </w:pPr>
      <w:r>
        <w:rPr>
          <w:sz w:val="20"/>
        </w:rPr>
        <w:t>• melakukan evaluasi serta menyusun rekomendasi pengendalian dan perbaikan.</w:t>
      </w:r>
    </w:p>
    <w:p w14:paraId="1D94BDBF" w14:textId="77777777" w:rsidR="00B13377" w:rsidRDefault="00000000">
      <w:pPr>
        <w:keepNext/>
        <w:spacing w:before="80" w:after="20" w:line="240" w:lineRule="auto"/>
      </w:pPr>
      <w:r>
        <w:rPr>
          <w:rFonts w:ascii="Arial" w:hAnsi="Arial" w:eastAsia="Arial"/>
          <w:b/>
          <w:sz w:val="21"/>
        </w:rPr>
        <w:t>G. KOORDINATOR BIDANG STANDAR PENILAIAN PENDIDIKAN DAN STANDAR PENGELOLAAN</w:t>
      </w:r>
    </w:p>
    <w:p w14:paraId="6E400766" w14:textId="77777777" w:rsidR="00B13377" w:rsidRDefault="00000000">
      <w:pPr>
        <w:spacing w:after="30" w:line="240" w:lineRule="auto"/>
        <w:ind w:left="482" w:hanging="227"/>
        <w:jc w:val="both"/>
      </w:pPr>
      <w:r>
        <w:rPr>
          <w:sz w:val="20"/>
        </w:rPr>
        <w:t>• memetakan mutu tata kelola, perencanaan, pelaksanaan program, pelaporan, dan sistem penilaian;</w:t>
      </w:r>
    </w:p>
    <w:p w14:paraId="2968CB0B" w14:textId="77777777" w:rsidR="00B13377" w:rsidRDefault="00000000">
      <w:pPr>
        <w:spacing w:after="30" w:line="240" w:lineRule="auto"/>
        <w:ind w:left="482" w:hanging="227"/>
        <w:jc w:val="both"/>
      </w:pPr>
      <w:r>
        <w:rPr>
          <w:sz w:val="20"/>
        </w:rPr>
        <w:t>• memastikan indikator keberhasilan program dapat diukur dan memiliki sumber data yang jelas;</w:t>
      </w:r>
    </w:p>
    <w:p w14:paraId="3442298E" w14:textId="77777777" w:rsidR="00B13377" w:rsidRDefault="00000000">
      <w:pPr>
        <w:spacing w:after="30" w:line="240" w:lineRule="auto"/>
        <w:ind w:left="482" w:hanging="227"/>
        <w:jc w:val="both"/>
      </w:pPr>
      <w:r>
        <w:rPr>
          <w:sz w:val="20"/>
        </w:rPr>
        <w:t>• mengawal pemanfaatan hasil asesmen dan evaluasi untuk perbaikan pembelajaran dan tata kelola;</w:t>
      </w:r>
    </w:p>
    <w:p w14:paraId="69410E24" w14:textId="77777777" w:rsidR="00B13377" w:rsidRDefault="00000000">
      <w:pPr>
        <w:spacing w:after="30" w:line="240" w:lineRule="auto"/>
        <w:ind w:left="482" w:hanging="227"/>
        <w:jc w:val="both"/>
      </w:pPr>
      <w:r>
        <w:rPr>
          <w:sz w:val="20"/>
        </w:rPr>
        <w:t>• memantau keterlaksanaan program dan kelengkapan administrasi pengelolaan;</w:t>
      </w:r>
    </w:p>
    <w:p w14:paraId="7FC867F2" w14:textId="77777777" w:rsidR="00B13377" w:rsidRDefault="00000000">
      <w:pPr>
        <w:spacing w:after="30" w:line="240" w:lineRule="auto"/>
        <w:ind w:left="482" w:hanging="227"/>
        <w:jc w:val="both"/>
      </w:pPr>
      <w:r>
        <w:rPr>
          <w:sz w:val="20"/>
        </w:rPr>
        <w:t>• menyusun rekomendasi perbaikan tata kelola dan penilaian.</w:t>
      </w:r>
    </w:p>
    <w:p w14:paraId="4648AC32" w14:textId="77777777" w:rsidR="00B13377" w:rsidRDefault="00000000">
      <w:pPr>
        <w:keepNext/>
        <w:spacing w:before="80" w:after="20" w:line="240" w:lineRule="auto"/>
      </w:pPr>
      <w:r>
        <w:rPr>
          <w:rFonts w:ascii="Arial" w:hAnsi="Arial" w:eastAsia="Arial"/>
          <w:b/>
          <w:sz w:val="21"/>
        </w:rPr>
        <w:t>H. KOORDINATOR BIDANG STANDAR TENAGA KEPENDIDIKAN</w:t>
      </w:r>
    </w:p>
    <w:p w14:paraId="6D02C89D" w14:textId="77777777" w:rsidR="00B13377" w:rsidRDefault="00000000">
      <w:pPr>
        <w:spacing w:after="30" w:line="240" w:lineRule="auto"/>
        <w:ind w:left="482" w:hanging="227"/>
        <w:jc w:val="both"/>
      </w:pPr>
      <w:r>
        <w:rPr>
          <w:sz w:val="20"/>
        </w:rPr>
        <w:t>• memetakan kondisi, kompetensi, kebutuhan pengembangan, dan pemenuhan pendidik serta tenaga kependidikan;</w:t>
      </w:r>
    </w:p>
    <w:p w14:paraId="1ED70FB2" w14:textId="77777777" w:rsidR="00B13377" w:rsidRDefault="00000000">
      <w:pPr>
        <w:spacing w:after="30" w:line="240" w:lineRule="auto"/>
        <w:ind w:left="482" w:hanging="227"/>
        <w:jc w:val="both"/>
      </w:pPr>
      <w:r>
        <w:rPr>
          <w:sz w:val="20"/>
        </w:rPr>
        <w:t>• mengidentifikasi kesenjangan kompetensi dan kebutuhan peningkatan kapasitas;</w:t>
      </w:r>
    </w:p>
    <w:p w14:paraId="3B81DF6E" w14:textId="77777777" w:rsidR="00B13377" w:rsidRDefault="00000000">
      <w:pPr>
        <w:spacing w:after="30" w:line="240" w:lineRule="auto"/>
        <w:ind w:left="482" w:hanging="227"/>
        <w:jc w:val="both"/>
      </w:pPr>
      <w:r>
        <w:rPr>
          <w:sz w:val="20"/>
        </w:rPr>
        <w:t>• merancang atau mengusulkan kegiatan pengembangan kompetensi, pendampingan, coaching, komunitas belajar, dan kegiatan relevan lainnya;</w:t>
      </w:r>
    </w:p>
    <w:p w14:paraId="0065488B" w14:textId="77777777" w:rsidR="00B13377" w:rsidRDefault="00000000">
      <w:pPr>
        <w:spacing w:after="30" w:line="240" w:lineRule="auto"/>
        <w:ind w:left="482" w:hanging="227"/>
        <w:jc w:val="both"/>
      </w:pPr>
      <w:r>
        <w:rPr>
          <w:sz w:val="20"/>
        </w:rPr>
        <w:t>• memantau keterlaksanaan dan dampak kegiatan pengembangan kompetensi;</w:t>
      </w:r>
    </w:p>
    <w:p w14:paraId="489CBE35" w14:textId="77777777" w:rsidR="00B13377" w:rsidRDefault="00000000">
      <w:pPr>
        <w:spacing w:after="30" w:line="240" w:lineRule="auto"/>
        <w:ind w:left="482" w:hanging="227"/>
        <w:jc w:val="both"/>
      </w:pPr>
      <w:r>
        <w:rPr>
          <w:sz w:val="20"/>
        </w:rPr>
        <w:t>• menghimpun evidence dan rekomendasi peningkatan bidang pendidik dan tenaga kependidikan.</w:t>
      </w:r>
    </w:p>
    <w:p w14:paraId="4039DC8F" w14:textId="77777777" w:rsidR="00B13377" w:rsidRDefault="00000000">
      <w:pPr>
        <w:keepNext/>
        <w:spacing w:before="80" w:after="20" w:line="240" w:lineRule="auto"/>
      </w:pPr>
      <w:r>
        <w:rPr>
          <w:b/>
        </w:rPr>
        <w:t>I. KOORDINATOR BIDANG STANDAR SARANA DAN PRASARANA</w:t>
      </w:r>
    </w:p>
    <w:p w14:paraId="06CF31FE" w14:textId="77777777" w:rsidR="00B13377" w:rsidRDefault="00000000">
      <w:pPr>
        <w:spacing w:after="30" w:line="240" w:lineRule="auto"/>
        <w:ind w:left="482" w:hanging="227"/>
        <w:jc w:val="both"/>
      </w:pPr>
      <w:r>
        <w:rPr>
          <w:sz w:val="20"/>
        </w:rPr>
        <w:t>• memetakan ketersediaan, kondisi, kecukupan, keamanan, pemanfaatan, dan pemeliharaan sarana prasarana;</w:t>
      </w:r>
    </w:p>
    <w:p w14:paraId="55BDA128" w14:textId="77777777" w:rsidR="00B13377" w:rsidRDefault="00000000">
      <w:pPr>
        <w:spacing w:after="30" w:line="240" w:lineRule="auto"/>
        <w:ind w:left="482" w:hanging="227"/>
        <w:jc w:val="both"/>
      </w:pPr>
      <w:r>
        <w:rPr>
          <w:sz w:val="20"/>
        </w:rPr>
        <w:t>• mengidentifikasi kebutuhan prioritas berdasarkan dampaknya terhadap mutu layanan dan pembelajaran;</w:t>
      </w:r>
    </w:p>
    <w:p w14:paraId="66DC6B19" w14:textId="77777777" w:rsidR="00B13377" w:rsidRDefault="00000000">
      <w:pPr>
        <w:spacing w:after="30" w:line="240" w:lineRule="auto"/>
        <w:ind w:left="482" w:hanging="227"/>
        <w:jc w:val="both"/>
      </w:pPr>
      <w:r>
        <w:rPr>
          <w:sz w:val="20"/>
        </w:rPr>
        <w:t>• menyusun rekomendasi pemenuhan, pemeliharaan, optimalisasi, atau pengadaan;</w:t>
      </w:r>
    </w:p>
    <w:p w14:paraId="310589AE" w14:textId="77777777" w:rsidR="00B13377" w:rsidRDefault="00000000">
      <w:pPr>
        <w:spacing w:after="30" w:line="240" w:lineRule="auto"/>
        <w:ind w:left="482" w:hanging="227"/>
        <w:jc w:val="both"/>
      </w:pPr>
      <w:r>
        <w:rPr>
          <w:sz w:val="20"/>
        </w:rPr>
        <w:t>• memantau realisasi dan pemanfaatan sarana prasarana;</w:t>
      </w:r>
    </w:p>
    <w:p w14:paraId="3C7FABC2" w14:textId="77777777" w:rsidR="00B13377" w:rsidRDefault="00000000">
      <w:pPr>
        <w:spacing w:after="30" w:line="240" w:lineRule="auto"/>
        <w:ind w:left="482" w:hanging="227"/>
        <w:jc w:val="both"/>
      </w:pPr>
      <w:r>
        <w:rPr>
          <w:sz w:val="20"/>
        </w:rPr>
        <w:t>• menghimpun evidence kondisi awal, proses, hasil, dan dampak pemenuhan sarana prasarana.</w:t>
      </w:r>
    </w:p>
    <w:p w14:paraId="08ECF943" w14:textId="77777777" w:rsidR="00B13377" w:rsidRDefault="00000000">
      <w:pPr>
        <w:keepNext/>
        <w:spacing w:before="80" w:after="20" w:line="240" w:lineRule="auto"/>
      </w:pPr>
      <w:r>
        <w:rPr>
          <w:b/>
        </w:rPr>
        <w:t>J. KOORDINATOR BIDANG STANDAR PEMBIAYAAN</w:t>
      </w:r>
    </w:p>
    <w:p w14:paraId="06233345" w14:textId="77777777" w:rsidR="00B13377" w:rsidRDefault="00000000">
      <w:pPr>
        <w:spacing w:after="30" w:line="240" w:lineRule="auto"/>
        <w:ind w:left="482" w:hanging="227"/>
        <w:jc w:val="both"/>
      </w:pPr>
      <w:r>
        <w:rPr>
          <w:sz w:val="20"/>
        </w:rPr>
        <w:t>• memetakan kebutuhan pembiayaan yang berkaitan dengan program peningkatan mutu;</w:t>
      </w:r>
    </w:p>
    <w:p w14:paraId="0F728CD3" w14:textId="77777777" w:rsidR="00B13377" w:rsidRDefault="00000000">
      <w:pPr>
        <w:spacing w:after="30" w:line="240" w:lineRule="auto"/>
        <w:ind w:left="482" w:hanging="227"/>
        <w:jc w:val="both"/>
      </w:pPr>
      <w:r>
        <w:rPr>
          <w:sz w:val="20"/>
        </w:rPr>
        <w:t>• memastikan usulan pembiayaan memiliki hubungan yang jelas dengan indikator, akar masalah, kegiatan, dan target;</w:t>
      </w:r>
    </w:p>
    <w:p w14:paraId="38913B51" w14:textId="77777777" w:rsidR="00B13377" w:rsidRDefault="00000000">
      <w:pPr>
        <w:spacing w:after="30" w:line="240" w:lineRule="auto"/>
        <w:ind w:left="482" w:hanging="227"/>
        <w:jc w:val="both"/>
      </w:pPr>
      <w:r>
        <w:rPr>
          <w:sz w:val="20"/>
        </w:rPr>
        <w:t>• mendukung integrasi program prioritas ke RKT dan RKAS/ARKAS sesuai ketentuan;</w:t>
      </w:r>
    </w:p>
    <w:p w14:paraId="369D62E6" w14:textId="77777777" w:rsidR="00B13377" w:rsidRDefault="00000000">
      <w:pPr>
        <w:spacing w:after="30" w:line="240" w:lineRule="auto"/>
        <w:ind w:left="482" w:hanging="227"/>
        <w:jc w:val="both"/>
      </w:pPr>
      <w:r>
        <w:rPr>
          <w:sz w:val="20"/>
        </w:rPr>
        <w:t>• memantau kecukupan sumber daya dan konsistensi antara rencana dengan realisasi;</w:t>
      </w:r>
    </w:p>
    <w:p w14:paraId="4EE7EE8A" w14:textId="77777777" w:rsidR="00B13377" w:rsidRDefault="00000000">
      <w:pPr>
        <w:spacing w:after="30" w:line="240" w:lineRule="auto"/>
        <w:ind w:left="482" w:hanging="227"/>
        <w:jc w:val="both"/>
      </w:pPr>
      <w:r>
        <w:rPr>
          <w:sz w:val="20"/>
        </w:rPr>
        <w:t>• mendukung ketersediaan bukti penggunaan sumber daya dan bukti dampak program.</w:t>
      </w:r>
    </w:p>
    <w:p w14:paraId="32B70DEF" w14:textId="77777777" w:rsidR="00B13377" w:rsidRDefault="00000000">
      <w:pPr>
        <w:keepNext/>
        <w:spacing w:before="80" w:after="20" w:line="240" w:lineRule="auto"/>
      </w:pPr>
      <w:r>
        <w:rPr>
          <w:b/>
        </w:rPr>
        <w:t>K. ANGGOTA BIDANG</w:t>
      </w:r>
    </w:p>
    <w:p w14:paraId="339E4F95" w14:textId="77777777" w:rsidR="00B13377" w:rsidRDefault="00000000">
      <w:pPr>
        <w:spacing w:after="30" w:line="240" w:lineRule="auto"/>
        <w:ind w:left="482" w:hanging="227"/>
        <w:jc w:val="both"/>
      </w:pPr>
      <w:r>
        <w:rPr>
          <w:sz w:val="20"/>
        </w:rPr>
        <w:t>• membantu koordinator bidang dalam pengumpulan dan validasi data;</w:t>
      </w:r>
    </w:p>
    <w:p w14:paraId="5B5FE516" w14:textId="77777777" w:rsidR="00B13377" w:rsidRDefault="00000000">
      <w:pPr>
        <w:spacing w:after="30" w:line="240" w:lineRule="auto"/>
        <w:ind w:left="482" w:hanging="227"/>
        <w:jc w:val="both"/>
      </w:pPr>
      <w:r>
        <w:rPr>
          <w:sz w:val="20"/>
        </w:rPr>
        <w:t>• membantu pelaksanaan program/kegiatan sesuai pembagian tugas;</w:t>
      </w:r>
    </w:p>
    <w:p w14:paraId="08E474A8" w14:textId="77777777" w:rsidR="00B13377" w:rsidRDefault="00000000">
      <w:pPr>
        <w:spacing w:after="30" w:line="240" w:lineRule="auto"/>
        <w:ind w:left="482" w:hanging="227"/>
        <w:jc w:val="both"/>
      </w:pPr>
      <w:r>
        <w:rPr>
          <w:sz w:val="20"/>
        </w:rPr>
        <w:t>• menghimpun evidence dan dokumentasi;</w:t>
      </w:r>
    </w:p>
    <w:p w14:paraId="3F5C0794" w14:textId="77777777" w:rsidR="00B13377" w:rsidRDefault="00000000">
      <w:pPr>
        <w:spacing w:after="30" w:line="240" w:lineRule="auto"/>
        <w:ind w:left="482" w:hanging="227"/>
        <w:jc w:val="both"/>
      </w:pPr>
      <w:r>
        <w:rPr>
          <w:sz w:val="20"/>
        </w:rPr>
        <w:t>• membantu monitoring pelaksanaan, pencatatan masalah, dan penyusunan rekomendasi;</w:t>
      </w:r>
    </w:p>
    <w:p w14:paraId="489B9B99" w14:textId="77777777" w:rsidR="00B13377" w:rsidRDefault="00000000">
      <w:pPr>
        <w:spacing w:after="30" w:line="240" w:lineRule="auto"/>
        <w:ind w:left="482" w:hanging="227"/>
        <w:jc w:val="both"/>
      </w:pPr>
      <w:r>
        <w:rPr>
          <w:sz w:val="20"/>
        </w:rPr>
        <w:t>• melaporkan perkembangan dan hambatan kepada koordinator bidang.</w:t>
      </w:r>
    </w:p>
    <w:p w14:paraId="14AD0677" w14:textId="77777777" w:rsidR="00B13377" w:rsidRDefault="00000000">
      <w:pPr>
        <w:keepNext/>
        <w:spacing w:before="80" w:after="20" w:line="240" w:lineRule="auto"/>
      </w:pPr>
      <w:r>
        <w:rPr>
          <w:b/>
        </w:rPr>
        <w:t>L. PERWAKILAN KOMITE SEKOLAH</w:t>
      </w:r>
    </w:p>
    <w:p w14:paraId="4CDDBA74" w14:textId="77777777" w:rsidR="00B13377" w:rsidRDefault="00000000">
      <w:pPr>
        <w:spacing w:after="30" w:line="240" w:lineRule="auto"/>
        <w:ind w:left="482" w:hanging="227"/>
        <w:jc w:val="both"/>
      </w:pPr>
      <w:r>
        <w:rPr>
          <w:sz w:val="20"/>
        </w:rPr>
        <w:t>• memberikan pertimbangan dan perspektif orang tua/masyarakat terhadap program peningkatan mutu;</w:t>
      </w:r>
    </w:p>
    <w:p w14:paraId="7146C8F5" w14:textId="77777777" w:rsidR="00B13377" w:rsidRDefault="00000000">
      <w:pPr>
        <w:spacing w:after="30" w:line="240" w:lineRule="auto"/>
        <w:ind w:left="482" w:hanging="227"/>
        <w:jc w:val="both"/>
      </w:pPr>
      <w:r>
        <w:rPr>
          <w:sz w:val="20"/>
        </w:rPr>
        <w:t>• memberikan masukan terhadap prioritas dan kebutuhan layanan sekolah;</w:t>
      </w:r>
    </w:p>
    <w:p w14:paraId="43985085" w14:textId="77777777" w:rsidR="00B13377" w:rsidRDefault="00000000">
      <w:pPr>
        <w:spacing w:after="30" w:line="240" w:lineRule="auto"/>
        <w:ind w:left="482" w:hanging="227"/>
        <w:jc w:val="both"/>
      </w:pPr>
      <w:r>
        <w:rPr>
          <w:sz w:val="20"/>
        </w:rPr>
        <w:t>• mendukung partisipasi pemangku kepentingan dan komunikasi sekolah dengan masyarakat;</w:t>
      </w:r>
    </w:p>
    <w:p w14:paraId="4555DF59" w14:textId="77777777" w:rsidR="00B13377" w:rsidRDefault="00000000">
      <w:pPr>
        <w:spacing w:after="30" w:line="240" w:lineRule="auto"/>
        <w:ind w:left="482" w:hanging="227"/>
        <w:jc w:val="both"/>
      </w:pPr>
      <w:r>
        <w:rPr>
          <w:sz w:val="20"/>
        </w:rPr>
        <w:t>• mendukung prinsip transparansi dan akuntabilitas dalam peningkatan mutu.</w:t>
      </w:r>
    </w:p>
    <w:p w14:paraId="0A663BCB" w14:textId="77777777" w:rsidR="00B13377" w:rsidRDefault="00000000">
      <w:pPr>
        <w:keepNext/>
        <w:spacing w:before="100" w:after="40" w:line="240" w:lineRule="auto"/>
      </w:pPr>
      <w:r>
        <w:rPr>
          <w:b/>
        </w:rPr>
        <w:t>M. TATA KERJA TPMPS</w:t>
      </w:r>
    </w:p>
    <w:p w14:paraId="0F1081C9" w14:textId="77777777" w:rsidR="00B13377" w:rsidRDefault="00000000">
      <w:pPr>
        <w:spacing w:after="30" w:line="240" w:lineRule="auto"/>
        <w:ind w:left="482" w:hanging="227"/>
        <w:jc w:val="both"/>
      </w:pPr>
      <w:r>
        <w:rPr>
          <w:sz w:val="20"/>
        </w:rPr>
        <w:t>• TPMPS bekerja berdasarkan data, pembagian tugas yang jelas, koordinasi lintas bidang, dan prinsip perbaikan berkelanjutan.</w:t>
      </w:r>
    </w:p>
    <w:p w14:paraId="074FC7DA" w14:textId="77777777" w:rsidR="00B13377" w:rsidRDefault="00000000">
      <w:pPr>
        <w:spacing w:after="30" w:line="240" w:lineRule="auto"/>
        <w:ind w:left="482" w:hanging="227"/>
        <w:jc w:val="both"/>
      </w:pPr>
      <w:r>
        <w:rPr>
          <w:sz w:val="20"/>
        </w:rPr>
        <w:t>• Setiap koordinator bidang bertanggung jawab atas data, rencana, pelaksanaan, evidence, hasil evaluasi, dan rekomendasi pengendalian pada bidangnya.</w:t>
      </w:r>
    </w:p>
    <w:p w14:paraId="1AB2A2C8" w14:textId="77777777" w:rsidR="00B13377" w:rsidRDefault="00000000">
      <w:pPr>
        <w:spacing w:after="30" w:line="240" w:lineRule="auto"/>
        <w:ind w:left="482" w:hanging="227"/>
        <w:jc w:val="both"/>
      </w:pPr>
      <w:r>
        <w:rPr>
          <w:sz w:val="20"/>
        </w:rPr>
        <w:t>• Setiap kegiatan yang masuk program peningkatan mutu harus memiliki PIC, jadwal, target, indikator keberhasilan, serta evidence yang disepakati pada tahap perencanaan.</w:t>
      </w:r>
    </w:p>
    <w:p w14:paraId="521B890E" w14:textId="77777777" w:rsidR="00B13377" w:rsidRDefault="00000000">
      <w:pPr>
        <w:spacing w:after="30" w:line="240" w:lineRule="auto"/>
        <w:ind w:left="482" w:hanging="227"/>
        <w:jc w:val="both"/>
      </w:pPr>
      <w:r>
        <w:rPr>
          <w:sz w:val="20"/>
        </w:rPr>
        <w:t>• Notulen rapat yang khusus membahas satu kegiatan ditempatkan pada dokumentasi kegiatan tersebut, sedangkan rapat umum/lintas kegiatan TPMPS ditempatkan pada arsip rapat TPMPS.</w:t>
      </w:r>
    </w:p>
    <w:p w14:paraId="0565B2FC" w14:textId="77777777" w:rsidR="00B13377" w:rsidRDefault="00000000">
      <w:pPr>
        <w:spacing w:after="30" w:line="240" w:lineRule="auto"/>
        <w:ind w:left="482" w:hanging="227"/>
        <w:jc w:val="both"/>
      </w:pPr>
      <w:r>
        <w:rPr>
          <w:sz w:val="20"/>
        </w:rPr>
        <w:t>• Hasil evaluasi tidak berhenti pada laporan, tetapi harus menghasilkan keputusan pengendalian yang jelas: dipertahankan, diperbaiki, dihentikan, diperluas, atau dijadikan prioritas siklus berikutnya.</w:t>
      </w:r>
    </w:p>
    <w:p w14:paraId="2990194F" w14:textId="77777777" w:rsidR="00B13377" w:rsidRDefault="00000000">
      <w:pPr>
        <w:spacing w:after="30" w:line="240" w:lineRule="auto"/>
        <w:ind w:left="482" w:hanging="227"/>
        <w:jc w:val="both"/>
      </w:pPr>
      <w:r>
        <w:rPr>
          <w:sz w:val="20"/>
        </w:rPr>
        <w:t>• Dokumen dan data yang dikelola TPMPS harus menjaga ketertiban administrasi, kemudahan penelusuran, keamanan data, dan konsistensi periode/tahun pelajaran.</w:t>
      </w:r>
    </w:p>
    <w:p w14:paraId="1827A22D" w14:textId="77777777" w:rsidR="00B13377" w:rsidRDefault="00000000">
      <w:pPr>
        <w:pageBreakBefore/>
        <w:spacing w:after="0" w:line="240" w:lineRule="auto"/>
      </w:pPr>
      <w:r>
        <w:rPr>
          <w:b/>
          <w:sz w:val="22"/>
        </w:rPr>
        <w:lastRenderedPageBreak/>
        <w:t>LAMPIRAN III</w:t>
      </w:r>
    </w:p>
    <w:p w14:paraId="43854DD9" w14:textId="77777777" w:rsidR="00B13377" w:rsidRDefault="00000000">
      <w:pPr>
        <w:spacing w:after="60" w:line="240" w:lineRule="auto"/>
        <w:jc w:val="center"/>
      </w:pPr>
      <w:r>
        <w:rPr>
          <w:b/>
          <w:sz w:val="23"/>
        </w:rPr>
        <w:t>MEKANISME KERJA TPMPS MELALUI SIKLUS 5M</w:t>
      </w:r>
    </w:p>
    <w:p w14:paraId="6C084BD4" w14:textId="77777777" w:rsidR="00B13377" w:rsidRDefault="00000000">
      <w:pPr>
        <w:spacing w:after="120" w:line="240" w:lineRule="auto"/>
        <w:jc w:val="both"/>
      </w:pPr>
      <w:r>
        <w:rPr>
          <w:sz w:val="20"/>
        </w:rPr>
        <w:t>Siklus 5M dilaksanakan secara berkelanjutan. Hasil tahap Mengendalikan menjadi masukan untuk pemetaan dan perencanaan pada siklus berikutnya.</w:t>
      </w:r>
    </w:p>
    <w:tbl>
      <w:tblPr>
        <w:tblStyle w:val="TableGrid"/>
        <w:tblW w:w="0" w:type="auto"/>
        <w:jc w:val="center"/>
        <w:tblLayout w:type="fixed"/>
        <w:tblLook w:val="04A0" w:firstRow="1" w:lastRow="0" w:firstColumn="1" w:lastColumn="0" w:noHBand="0" w:noVBand="1"/>
      </w:tblPr>
      <w:tblGrid>
        <w:gridCol w:w="567"/>
        <w:gridCol w:w="1247"/>
        <w:gridCol w:w="1729"/>
        <w:gridCol w:w="2013"/>
        <w:gridCol w:w="1843"/>
        <w:gridCol w:w="1814"/>
      </w:tblGrid>
      <w:tr w:rsidR="00B13377" w14:paraId="5800CFAB" w14:textId="77777777">
        <w:trPr>
          <w:tblHeader/>
          <w:jc w:val="center"/>
        </w:trPr>
        <w:tc>
          <w:tcPr>
            <w:tcW w:w="510" w:type="dxa"/>
            <w:shd w:val="clear" w:color="auto" w:fill="D9EAF7"/>
            <w:tcMar>
              <w:top w:w="70" w:type="dxa"/>
              <w:left w:w="80" w:type="dxa"/>
              <w:bottom w:w="70" w:type="dxa"/>
              <w:right w:w="80" w:type="dxa"/>
            </w:tcMar>
            <w:vAlign w:val="center"/>
          </w:tcPr>
          <w:p w14:paraId="15520798" w14:textId="77777777" w:rsidR="00B13377" w:rsidRDefault="00000000">
            <w:pPr>
              <w:spacing w:line="197" w:lineRule="auto"/>
              <w:jc w:val="center"/>
            </w:pPr>
            <w:r>
              <w:rPr>
                <w:b/>
                <w:sz w:val="16"/>
              </w:rPr>
              <w:t>Tahap</w:t>
            </w:r>
          </w:p>
        </w:tc>
        <w:tc>
          <w:tcPr>
            <w:tcW w:w="1701" w:type="dxa"/>
            <w:shd w:val="clear" w:color="auto" w:fill="D9EAF7"/>
            <w:tcMar>
              <w:top w:w="70" w:type="dxa"/>
              <w:left w:w="80" w:type="dxa"/>
              <w:bottom w:w="70" w:type="dxa"/>
              <w:right w:w="80" w:type="dxa"/>
            </w:tcMar>
            <w:vAlign w:val="center"/>
          </w:tcPr>
          <w:p w14:paraId="06FA0433" w14:textId="77777777" w:rsidR="00B13377" w:rsidRDefault="00000000">
            <w:pPr>
              <w:spacing w:line="197" w:lineRule="auto"/>
              <w:jc w:val="center"/>
            </w:pPr>
            <w:r>
              <w:rPr>
                <w:b/>
                <w:sz w:val="16"/>
              </w:rPr>
              <w:t>Nama</w:t>
            </w:r>
          </w:p>
        </w:tc>
        <w:tc>
          <w:tcPr>
            <w:tcW w:w="1559" w:type="dxa"/>
            <w:shd w:val="clear" w:color="auto" w:fill="D9EAF7"/>
            <w:tcMar>
              <w:top w:w="70" w:type="dxa"/>
              <w:left w:w="80" w:type="dxa"/>
              <w:bottom w:w="70" w:type="dxa"/>
              <w:right w:w="80" w:type="dxa"/>
            </w:tcMar>
            <w:vAlign w:val="center"/>
          </w:tcPr>
          <w:p w14:paraId="407FD1EC" w14:textId="77777777" w:rsidR="00B13377" w:rsidRDefault="00000000">
            <w:pPr>
              <w:spacing w:line="197" w:lineRule="auto"/>
              <w:jc w:val="center"/>
            </w:pPr>
            <w:r>
              <w:rPr>
                <w:b/>
                <w:sz w:val="16"/>
              </w:rPr>
              <w:t>Input Utama</w:t>
            </w:r>
          </w:p>
        </w:tc>
        <w:tc>
          <w:tcPr>
            <w:tcW w:w="1843" w:type="dxa"/>
            <w:shd w:val="clear" w:color="auto" w:fill="D9EAF7"/>
            <w:tcMar>
              <w:top w:w="70" w:type="dxa"/>
              <w:left w:w="80" w:type="dxa"/>
              <w:bottom w:w="70" w:type="dxa"/>
              <w:right w:w="80" w:type="dxa"/>
            </w:tcMar>
            <w:vAlign w:val="center"/>
          </w:tcPr>
          <w:p w14:paraId="02A529D3" w14:textId="77777777" w:rsidR="00B13377" w:rsidRDefault="00000000">
            <w:pPr>
              <w:spacing w:line="197" w:lineRule="auto"/>
              <w:jc w:val="center"/>
            </w:pPr>
            <w:r>
              <w:rPr>
                <w:b/>
                <w:sz w:val="16"/>
              </w:rPr>
              <w:t>Proses Utama</w:t>
            </w:r>
          </w:p>
        </w:tc>
        <w:tc>
          <w:tcPr>
            <w:tcW w:w="1786" w:type="dxa"/>
            <w:shd w:val="clear" w:color="auto" w:fill="D9EAF7"/>
            <w:tcMar>
              <w:top w:w="70" w:type="dxa"/>
              <w:left w:w="80" w:type="dxa"/>
              <w:bottom w:w="70" w:type="dxa"/>
              <w:right w:w="80" w:type="dxa"/>
            </w:tcMar>
            <w:vAlign w:val="center"/>
          </w:tcPr>
          <w:p w14:paraId="15422406" w14:textId="77777777" w:rsidR="00B13377" w:rsidRDefault="00000000">
            <w:pPr>
              <w:spacing w:line="197" w:lineRule="auto"/>
              <w:jc w:val="center"/>
            </w:pPr>
            <w:r>
              <w:rPr>
                <w:b/>
                <w:sz w:val="16"/>
              </w:rPr>
              <w:t>Output Utama</w:t>
            </w:r>
          </w:p>
        </w:tc>
        <w:tc>
          <w:tcPr>
            <w:tcW w:w="1729" w:type="dxa"/>
            <w:shd w:val="clear" w:color="auto" w:fill="D9EAF7"/>
            <w:tcMar>
              <w:top w:w="70" w:type="dxa"/>
              <w:left w:w="80" w:type="dxa"/>
              <w:bottom w:w="70" w:type="dxa"/>
              <w:right w:w="80" w:type="dxa"/>
            </w:tcMar>
            <w:vAlign w:val="center"/>
          </w:tcPr>
          <w:p w14:paraId="256CBFA4" w14:textId="77777777" w:rsidR="00B13377" w:rsidRDefault="00000000">
            <w:pPr>
              <w:spacing w:line="197" w:lineRule="auto"/>
              <w:jc w:val="center"/>
            </w:pPr>
            <w:r>
              <w:rPr>
                <w:b/>
                <w:sz w:val="16"/>
              </w:rPr>
              <w:t>Contoh Evidence</w:t>
            </w:r>
          </w:p>
        </w:tc>
      </w:tr>
      <w:tr w:rsidR="00B13377" w14:paraId="3C358A07" w14:textId="77777777">
        <w:trPr>
          <w:cantSplit/>
          <w:jc w:val="center"/>
        </w:trPr>
        <w:tc>
          <w:tcPr>
            <w:tcW w:w="510" w:type="dxa"/>
            <w:shd w:val="clear" w:color="auto" w:fill="EAF4FE"/>
            <w:tcMar>
              <w:top w:w="70" w:type="dxa"/>
              <w:left w:w="80" w:type="dxa"/>
              <w:bottom w:w="70" w:type="dxa"/>
              <w:right w:w="80" w:type="dxa"/>
            </w:tcMar>
            <w:vAlign w:val="center"/>
          </w:tcPr>
          <w:p w14:paraId="322BABD6" w14:textId="77777777" w:rsidR="00B13377" w:rsidRDefault="00000000">
            <w:pPr>
              <w:spacing w:line="197" w:lineRule="auto"/>
              <w:jc w:val="center"/>
            </w:pPr>
            <w:r>
              <w:rPr>
                <w:b/>
                <w:sz w:val="14"/>
              </w:rPr>
              <w:t>M1</w:t>
            </w:r>
          </w:p>
        </w:tc>
        <w:tc>
          <w:tcPr>
            <w:tcW w:w="1701" w:type="dxa"/>
            <w:shd w:val="clear" w:color="auto" w:fill="EAF4FE"/>
            <w:tcMar>
              <w:top w:w="70" w:type="dxa"/>
              <w:left w:w="80" w:type="dxa"/>
              <w:bottom w:w="70" w:type="dxa"/>
              <w:right w:w="80" w:type="dxa"/>
            </w:tcMar>
            <w:vAlign w:val="center"/>
          </w:tcPr>
          <w:p>
            <w:pPr>
              <w:spacing w:after="0"/>
              <w:jc w:val="center"/>
            </w:pPr>
            <w:r>
              <w:rPr>
                <w:rFonts w:ascii="Arial" w:hAnsi="Arial" w:eastAsia="Arial"/>
                <w:b/>
                <w:sz w:val="13"/>
              </w:rPr>
              <w:t>Memetakan</w:t>
            </w:r>
          </w:p>
        </w:tc>
        <w:tc>
          <w:tcPr>
            <w:tcW w:w="1559" w:type="dxa"/>
            <w:shd w:val="clear" w:color="auto" w:fill="EAF4FE"/>
            <w:tcMar>
              <w:top w:w="70" w:type="dxa"/>
              <w:left w:w="80" w:type="dxa"/>
              <w:bottom w:w="70" w:type="dxa"/>
              <w:right w:w="80" w:type="dxa"/>
            </w:tcMar>
            <w:vAlign w:val="center"/>
          </w:tcPr>
          <w:p w14:paraId="5C3AC3A9" w14:textId="77777777" w:rsidR="00B13377" w:rsidRDefault="00000000">
            <w:pPr>
              <w:spacing w:line="197" w:lineRule="auto"/>
            </w:pPr>
            <w:r>
              <w:rPr>
                <w:sz w:val="14"/>
              </w:rPr>
              <w:t>Rapor Pendidikan, data hasil belajar, data karakter, supervisi, data layanan, data sarana prasarana, data GTK, data pengelolaan, data pembiayaan, dan sumber data mutu lain.</w:t>
            </w:r>
          </w:p>
        </w:tc>
        <w:tc>
          <w:tcPr>
            <w:tcW w:w="1843" w:type="dxa"/>
            <w:shd w:val="clear" w:color="auto" w:fill="EAF4FE"/>
            <w:tcMar>
              <w:top w:w="70" w:type="dxa"/>
              <w:left w:w="80" w:type="dxa"/>
              <w:bottom w:w="70" w:type="dxa"/>
              <w:right w:w="80" w:type="dxa"/>
            </w:tcMar>
            <w:vAlign w:val="center"/>
          </w:tcPr>
          <w:p w14:paraId="5571195D" w14:textId="77777777" w:rsidR="00B13377" w:rsidRDefault="00000000">
            <w:pPr>
              <w:spacing w:line="197" w:lineRule="auto"/>
            </w:pPr>
            <w:r>
              <w:rPr>
                <w:sz w:val="14"/>
              </w:rPr>
              <w:t>menghimpun dan memvalidasi data; membandingkan kondisi nyata dengan standar/target; mengidentifikasi capaian dan kesenjangan; mencari masalah dan akar masalah; menentukan prioritas.</w:t>
            </w:r>
          </w:p>
        </w:tc>
        <w:tc>
          <w:tcPr>
            <w:tcW w:w="1786" w:type="dxa"/>
            <w:shd w:val="clear" w:color="auto" w:fill="EAF4FE"/>
            <w:tcMar>
              <w:top w:w="70" w:type="dxa"/>
              <w:left w:w="80" w:type="dxa"/>
              <w:bottom w:w="70" w:type="dxa"/>
              <w:right w:w="80" w:type="dxa"/>
            </w:tcMar>
            <w:vAlign w:val="center"/>
          </w:tcPr>
          <w:p w14:paraId="6EE6DEFF" w14:textId="77777777" w:rsidR="00B13377" w:rsidRDefault="00000000">
            <w:pPr>
              <w:spacing w:line="197" w:lineRule="auto"/>
            </w:pPr>
            <w:r>
              <w:rPr>
                <w:sz w:val="14"/>
              </w:rPr>
              <w:t>peta mutu, baseline, masalah, akar masalah, prioritas, dan bukti/data pendukung.</w:t>
            </w:r>
          </w:p>
        </w:tc>
        <w:tc>
          <w:tcPr>
            <w:tcW w:w="1729" w:type="dxa"/>
            <w:shd w:val="clear" w:color="auto" w:fill="EAF4FE"/>
            <w:tcMar>
              <w:top w:w="70" w:type="dxa"/>
              <w:left w:w="80" w:type="dxa"/>
              <w:bottom w:w="70" w:type="dxa"/>
              <w:right w:w="80" w:type="dxa"/>
            </w:tcMar>
            <w:vAlign w:val="center"/>
          </w:tcPr>
          <w:p w14:paraId="2A05D127" w14:textId="77777777" w:rsidR="00B13377" w:rsidRDefault="00000000">
            <w:pPr>
              <w:spacing w:line="197" w:lineRule="auto"/>
            </w:pPr>
            <w:r>
              <w:rPr>
                <w:sz w:val="14"/>
              </w:rPr>
              <w:t>Rapor Pendidikan, tabel analisis, hasil refleksi, data baseline.</w:t>
            </w:r>
          </w:p>
        </w:tc>
      </w:tr>
      <w:tr w:rsidR="00B13377" w14:paraId="16E38B79" w14:textId="77777777">
        <w:trPr>
          <w:cantSplit/>
          <w:jc w:val="center"/>
        </w:trPr>
        <w:tc>
          <w:tcPr>
            <w:tcW w:w="510" w:type="dxa"/>
            <w:tcMar>
              <w:top w:w="70" w:type="dxa"/>
              <w:left w:w="80" w:type="dxa"/>
              <w:bottom w:w="70" w:type="dxa"/>
              <w:right w:w="80" w:type="dxa"/>
            </w:tcMar>
            <w:vAlign w:val="center"/>
          </w:tcPr>
          <w:p w14:paraId="6CFD059B" w14:textId="77777777" w:rsidR="00B13377" w:rsidRDefault="00000000">
            <w:pPr>
              <w:spacing w:line="197" w:lineRule="auto"/>
              <w:jc w:val="center"/>
            </w:pPr>
            <w:r>
              <w:rPr>
                <w:b/>
                <w:sz w:val="14"/>
              </w:rPr>
              <w:t>M2</w:t>
            </w:r>
          </w:p>
        </w:tc>
        <w:tc>
          <w:tcPr>
            <w:tcW w:w="1701" w:type="dxa"/>
            <w:tcMar>
              <w:top w:w="70" w:type="dxa"/>
              <w:left w:w="80" w:type="dxa"/>
              <w:bottom w:w="70" w:type="dxa"/>
              <w:right w:w="80" w:type="dxa"/>
            </w:tcMar>
            <w:vAlign w:val="center"/>
          </w:tcPr>
          <w:p>
            <w:pPr>
              <w:spacing w:after="0"/>
              <w:jc w:val="center"/>
            </w:pPr>
            <w:r>
              <w:rPr>
                <w:rFonts w:ascii="Arial" w:hAnsi="Arial" w:eastAsia="Arial"/>
                <w:b/>
                <w:sz w:val="13"/>
              </w:rPr>
              <w:t>Merencanakan</w:t>
            </w:r>
          </w:p>
        </w:tc>
        <w:tc>
          <w:tcPr>
            <w:tcW w:w="1559" w:type="dxa"/>
            <w:tcMar>
              <w:top w:w="70" w:type="dxa"/>
              <w:left w:w="80" w:type="dxa"/>
              <w:bottom w:w="70" w:type="dxa"/>
              <w:right w:w="80" w:type="dxa"/>
            </w:tcMar>
            <w:vAlign w:val="center"/>
          </w:tcPr>
          <w:p w14:paraId="72A12DF0" w14:textId="77777777" w:rsidR="00B13377" w:rsidRDefault="00000000">
            <w:pPr>
              <w:spacing w:line="197" w:lineRule="auto"/>
            </w:pPr>
            <w:r>
              <w:rPr>
                <w:sz w:val="14"/>
              </w:rPr>
              <w:t>hasil pemetaan, akar masalah, prioritas, rekomendasi, dokumen perencanaan sekolah, dan ketersediaan sumber daya.</w:t>
            </w:r>
          </w:p>
        </w:tc>
        <w:tc>
          <w:tcPr>
            <w:tcW w:w="1843" w:type="dxa"/>
            <w:tcMar>
              <w:top w:w="70" w:type="dxa"/>
              <w:left w:w="80" w:type="dxa"/>
              <w:bottom w:w="70" w:type="dxa"/>
              <w:right w:w="80" w:type="dxa"/>
            </w:tcMar>
            <w:vAlign w:val="center"/>
          </w:tcPr>
          <w:p w14:paraId="2C6C3DE2" w14:textId="77777777" w:rsidR="00B13377" w:rsidRDefault="00000000">
            <w:pPr>
              <w:spacing w:line="197" w:lineRule="auto"/>
            </w:pPr>
            <w:r>
              <w:rPr>
                <w:sz w:val="14"/>
              </w:rPr>
              <w:t>menetapkan target dan indikator keberhasilan; menyusun program/kegiatan; menentukan PIC dan jadwal; merencanakan sumber daya/pembiayaan; menentukan evidence yang akan dipenuhi; mengintegrasikan ke dokumen sekolah.</w:t>
            </w:r>
          </w:p>
        </w:tc>
        <w:tc>
          <w:tcPr>
            <w:tcW w:w="1786" w:type="dxa"/>
            <w:tcMar>
              <w:top w:w="70" w:type="dxa"/>
              <w:left w:w="80" w:type="dxa"/>
              <w:bottom w:w="70" w:type="dxa"/>
              <w:right w:w="80" w:type="dxa"/>
            </w:tcMar>
            <w:vAlign w:val="center"/>
          </w:tcPr>
          <w:p w14:paraId="4F8EDDF1" w14:textId="77777777" w:rsidR="00B13377" w:rsidRDefault="00000000">
            <w:pPr>
              <w:spacing w:line="197" w:lineRule="auto"/>
            </w:pPr>
            <w:r>
              <w:rPr>
                <w:sz w:val="14"/>
              </w:rPr>
              <w:t>rencana peningkatan mutu yang operasional, terukur, memiliki PIC, jadwal, sumber daya, dan rencana evidence.</w:t>
            </w:r>
          </w:p>
        </w:tc>
        <w:tc>
          <w:tcPr>
            <w:tcW w:w="1729" w:type="dxa"/>
            <w:tcMar>
              <w:top w:w="70" w:type="dxa"/>
              <w:left w:w="80" w:type="dxa"/>
              <w:bottom w:w="70" w:type="dxa"/>
              <w:right w:w="80" w:type="dxa"/>
            </w:tcMar>
            <w:vAlign w:val="center"/>
          </w:tcPr>
          <w:p w14:paraId="36E55466" w14:textId="77777777" w:rsidR="00B13377" w:rsidRDefault="00000000">
            <w:pPr>
              <w:spacing w:line="197" w:lineRule="auto"/>
            </w:pPr>
            <w:r>
              <w:rPr>
                <w:sz w:val="14"/>
              </w:rPr>
              <w:t>rencana program, indikator, jadwal, PIC, daftar evidence, RKT/RKAS terkait.</w:t>
            </w:r>
          </w:p>
        </w:tc>
      </w:tr>
      <w:tr w:rsidR="00B13377" w14:paraId="4A344F56" w14:textId="77777777">
        <w:trPr>
          <w:cantSplit/>
          <w:jc w:val="center"/>
        </w:trPr>
        <w:tc>
          <w:tcPr>
            <w:tcW w:w="510" w:type="dxa"/>
            <w:tcMar>
              <w:top w:w="70" w:type="dxa"/>
              <w:left w:w="80" w:type="dxa"/>
              <w:bottom w:w="70" w:type="dxa"/>
              <w:right w:w="80" w:type="dxa"/>
            </w:tcMar>
            <w:vAlign w:val="center"/>
          </w:tcPr>
          <w:p w14:paraId="326A6033" w14:textId="77777777" w:rsidR="00B13377" w:rsidRDefault="00000000">
            <w:pPr>
              <w:spacing w:line="197" w:lineRule="auto"/>
              <w:jc w:val="center"/>
            </w:pPr>
            <w:r>
              <w:rPr>
                <w:b/>
                <w:sz w:val="14"/>
              </w:rPr>
              <w:t>M3</w:t>
            </w:r>
          </w:p>
        </w:tc>
        <w:tc>
          <w:tcPr>
            <w:tcW w:w="1701" w:type="dxa"/>
            <w:tcMar>
              <w:top w:w="70" w:type="dxa"/>
              <w:left w:w="80" w:type="dxa"/>
              <w:bottom w:w="70" w:type="dxa"/>
              <w:right w:w="80" w:type="dxa"/>
            </w:tcMar>
            <w:vAlign w:val="center"/>
          </w:tcPr>
          <w:p>
            <w:pPr>
              <w:spacing w:after="0"/>
              <w:jc w:val="center"/>
            </w:pPr>
            <w:r>
              <w:rPr>
                <w:rFonts w:ascii="Arial" w:hAnsi="Arial" w:eastAsia="Arial"/>
                <w:b/>
                <w:sz w:val="13"/>
              </w:rPr>
              <w:t>Melaksanakan</w:t>
            </w:r>
          </w:p>
        </w:tc>
        <w:tc>
          <w:tcPr>
            <w:tcW w:w="1559" w:type="dxa"/>
            <w:tcMar>
              <w:top w:w="70" w:type="dxa"/>
              <w:left w:w="80" w:type="dxa"/>
              <w:bottom w:w="70" w:type="dxa"/>
              <w:right w:w="80" w:type="dxa"/>
            </w:tcMar>
            <w:vAlign w:val="center"/>
          </w:tcPr>
          <w:p w14:paraId="36A6BBDC" w14:textId="77777777" w:rsidR="00B13377" w:rsidRDefault="00000000">
            <w:pPr>
              <w:spacing w:line="197" w:lineRule="auto"/>
            </w:pPr>
            <w:r>
              <w:rPr>
                <w:sz w:val="14"/>
              </w:rPr>
              <w:t>rencana kegiatan yang telah ditetapkan pada M2.</w:t>
            </w:r>
          </w:p>
        </w:tc>
        <w:tc>
          <w:tcPr>
            <w:tcW w:w="1843" w:type="dxa"/>
            <w:tcMar>
              <w:top w:w="70" w:type="dxa"/>
              <w:left w:w="80" w:type="dxa"/>
              <w:bottom w:w="70" w:type="dxa"/>
              <w:right w:w="80" w:type="dxa"/>
            </w:tcMar>
            <w:vAlign w:val="center"/>
          </w:tcPr>
          <w:p w14:paraId="3581C99A" w14:textId="77777777" w:rsidR="00B13377" w:rsidRDefault="00000000">
            <w:pPr>
              <w:spacing w:line="197" w:lineRule="auto"/>
            </w:pPr>
            <w:r>
              <w:rPr>
                <w:sz w:val="14"/>
              </w:rPr>
              <w:t>melaksanakan kegiatan sesuai rencana; mengelola sumber daya; mendokumentasikan proses; mengunggah/menghimpun evidence; membuat notulen rapat kegiatan bila ada; mencatat perubahan atau hambatan.</w:t>
            </w:r>
          </w:p>
        </w:tc>
        <w:tc>
          <w:tcPr>
            <w:tcW w:w="1786" w:type="dxa"/>
            <w:tcMar>
              <w:top w:w="70" w:type="dxa"/>
              <w:left w:w="80" w:type="dxa"/>
              <w:bottom w:w="70" w:type="dxa"/>
              <w:right w:w="80" w:type="dxa"/>
            </w:tcMar>
            <w:vAlign w:val="center"/>
          </w:tcPr>
          <w:p w14:paraId="4F1FFB40" w14:textId="77777777" w:rsidR="00B13377" w:rsidRDefault="00000000">
            <w:pPr>
              <w:spacing w:line="197" w:lineRule="auto"/>
            </w:pPr>
            <w:r>
              <w:rPr>
                <w:sz w:val="14"/>
              </w:rPr>
              <w:t>evidence pelaksanaan, notulen, dokumentasi, realisasi kegiatan, dan data progres.</w:t>
            </w:r>
          </w:p>
        </w:tc>
        <w:tc>
          <w:tcPr>
            <w:tcW w:w="1729" w:type="dxa"/>
            <w:tcMar>
              <w:top w:w="70" w:type="dxa"/>
              <w:left w:w="80" w:type="dxa"/>
              <w:bottom w:w="70" w:type="dxa"/>
              <w:right w:w="80" w:type="dxa"/>
            </w:tcMar>
            <w:vAlign w:val="center"/>
          </w:tcPr>
          <w:p w14:paraId="18F6AC15" w14:textId="77777777" w:rsidR="00B13377" w:rsidRDefault="00000000">
            <w:pPr>
              <w:spacing w:line="197" w:lineRule="auto"/>
            </w:pPr>
            <w:r>
              <w:rPr>
                <w:sz w:val="14"/>
              </w:rPr>
              <w:t>daftar hadir, bahan kegiatan, foto, produk, laporan, notulen kegiatan.</w:t>
            </w:r>
          </w:p>
        </w:tc>
      </w:tr>
      <w:tr w:rsidR="00B13377" w14:paraId="634A5A7C" w14:textId="77777777">
        <w:trPr>
          <w:cantSplit/>
          <w:jc w:val="center"/>
        </w:trPr>
        <w:tc>
          <w:tcPr>
            <w:tcW w:w="510" w:type="dxa"/>
            <w:tcMar>
              <w:top w:w="70" w:type="dxa"/>
              <w:left w:w="80" w:type="dxa"/>
              <w:bottom w:w="70" w:type="dxa"/>
              <w:right w:w="80" w:type="dxa"/>
            </w:tcMar>
            <w:vAlign w:val="center"/>
          </w:tcPr>
          <w:p w14:paraId="53D46870" w14:textId="77777777" w:rsidR="00B13377" w:rsidRDefault="00000000">
            <w:pPr>
              <w:spacing w:line="197" w:lineRule="auto"/>
              <w:jc w:val="center"/>
            </w:pPr>
            <w:r>
              <w:rPr>
                <w:b/>
                <w:sz w:val="14"/>
              </w:rPr>
              <w:t>M4</w:t>
            </w:r>
          </w:p>
        </w:tc>
        <w:tc>
          <w:tcPr>
            <w:tcW w:w="1701" w:type="dxa"/>
            <w:tcMar>
              <w:top w:w="70" w:type="dxa"/>
              <w:left w:w="80" w:type="dxa"/>
              <w:bottom w:w="70" w:type="dxa"/>
              <w:right w:w="80" w:type="dxa"/>
            </w:tcMar>
            <w:vAlign w:val="center"/>
          </w:tcPr>
          <w:p>
            <w:pPr>
              <w:spacing w:after="0"/>
              <w:jc w:val="center"/>
            </w:pPr>
            <w:r>
              <w:rPr>
                <w:rFonts w:ascii="Arial" w:hAnsi="Arial" w:eastAsia="Arial"/>
                <w:b/>
                <w:sz w:val="13"/>
              </w:rPr>
              <w:t>Mengevaluasi</w:t>
            </w:r>
          </w:p>
        </w:tc>
        <w:tc>
          <w:tcPr>
            <w:tcW w:w="1559" w:type="dxa"/>
            <w:tcMar>
              <w:top w:w="70" w:type="dxa"/>
              <w:left w:w="80" w:type="dxa"/>
              <w:bottom w:w="70" w:type="dxa"/>
              <w:right w:w="80" w:type="dxa"/>
            </w:tcMar>
            <w:vAlign w:val="center"/>
          </w:tcPr>
          <w:p w14:paraId="16FCDD84" w14:textId="77777777" w:rsidR="00B13377" w:rsidRDefault="00000000">
            <w:pPr>
              <w:spacing w:line="197" w:lineRule="auto"/>
            </w:pPr>
            <w:r>
              <w:rPr>
                <w:sz w:val="14"/>
              </w:rPr>
              <w:t>rencana, target, indikator keberhasilan, data pelaksanaan, evidence, hasil supervisi, survei, observasi, dan data capaian.</w:t>
            </w:r>
          </w:p>
        </w:tc>
        <w:tc>
          <w:tcPr>
            <w:tcW w:w="1843" w:type="dxa"/>
            <w:tcMar>
              <w:top w:w="70" w:type="dxa"/>
              <w:left w:w="80" w:type="dxa"/>
              <w:bottom w:w="70" w:type="dxa"/>
              <w:right w:w="80" w:type="dxa"/>
            </w:tcMar>
            <w:vAlign w:val="center"/>
          </w:tcPr>
          <w:p w14:paraId="7DCADF53" w14:textId="77777777" w:rsidR="00B13377" w:rsidRDefault="00000000">
            <w:pPr>
              <w:spacing w:line="197" w:lineRule="auto"/>
            </w:pPr>
            <w:r>
              <w:rPr>
                <w:sz w:val="14"/>
              </w:rPr>
              <w:t>mengukur keterlaksanaan; membandingkan capaian dengan target; menilai kualitas evidence dan dampak; mengidentifikasi hambatan, penyebab, dan praktik baik; menyusun rekomendasi.</w:t>
            </w:r>
          </w:p>
        </w:tc>
        <w:tc>
          <w:tcPr>
            <w:tcW w:w="1786" w:type="dxa"/>
            <w:tcMar>
              <w:top w:w="70" w:type="dxa"/>
              <w:left w:w="80" w:type="dxa"/>
              <w:bottom w:w="70" w:type="dxa"/>
              <w:right w:w="80" w:type="dxa"/>
            </w:tcMar>
            <w:vAlign w:val="center"/>
          </w:tcPr>
          <w:p w14:paraId="6AE67334" w14:textId="77777777" w:rsidR="00B13377" w:rsidRDefault="00000000">
            <w:pPr>
              <w:spacing w:line="197" w:lineRule="auto"/>
            </w:pPr>
            <w:r>
              <w:rPr>
                <w:sz w:val="14"/>
              </w:rPr>
              <w:t>laporan hasil monitoring dan evaluasi, capaian target, temuan, hambatan, praktik baik, dan rekomendasi.</w:t>
            </w:r>
          </w:p>
        </w:tc>
        <w:tc>
          <w:tcPr>
            <w:tcW w:w="1729" w:type="dxa"/>
            <w:tcMar>
              <w:top w:w="70" w:type="dxa"/>
              <w:left w:w="80" w:type="dxa"/>
              <w:bottom w:w="70" w:type="dxa"/>
              <w:right w:w="80" w:type="dxa"/>
            </w:tcMar>
            <w:vAlign w:val="center"/>
          </w:tcPr>
          <w:p w14:paraId="25DE7C11" w14:textId="77777777" w:rsidR="00B13377" w:rsidRDefault="00000000">
            <w:pPr>
              <w:spacing w:line="197" w:lineRule="auto"/>
            </w:pPr>
            <w:r>
              <w:rPr>
                <w:sz w:val="14"/>
              </w:rPr>
              <w:t>rekap capaian, instrumen monev, hasil observasi/survei, laporan evaluasi.</w:t>
            </w:r>
          </w:p>
        </w:tc>
      </w:tr>
      <w:tr w:rsidR="00B13377" w14:paraId="0D00A9E2" w14:textId="77777777">
        <w:trPr>
          <w:cantSplit/>
          <w:jc w:val="center"/>
        </w:trPr>
        <w:tc>
          <w:tcPr>
            <w:tcW w:w="510" w:type="dxa"/>
            <w:tcMar>
              <w:top w:w="70" w:type="dxa"/>
              <w:left w:w="80" w:type="dxa"/>
              <w:bottom w:w="70" w:type="dxa"/>
              <w:right w:w="80" w:type="dxa"/>
            </w:tcMar>
            <w:vAlign w:val="center"/>
          </w:tcPr>
          <w:p w14:paraId="367E3DBC" w14:textId="77777777" w:rsidR="00B13377" w:rsidRDefault="00000000">
            <w:pPr>
              <w:spacing w:line="197" w:lineRule="auto"/>
              <w:jc w:val="center"/>
            </w:pPr>
            <w:r>
              <w:rPr>
                <w:b/>
                <w:sz w:val="14"/>
              </w:rPr>
              <w:t>M5</w:t>
            </w:r>
          </w:p>
        </w:tc>
        <w:tc>
          <w:tcPr>
            <w:tcW w:w="1701" w:type="dxa"/>
            <w:tcMar>
              <w:top w:w="70" w:type="dxa"/>
              <w:left w:w="80" w:type="dxa"/>
              <w:bottom w:w="70" w:type="dxa"/>
              <w:right w:w="80" w:type="dxa"/>
            </w:tcMar>
            <w:vAlign w:val="center"/>
          </w:tcPr>
          <w:p>
            <w:pPr>
              <w:spacing w:after="0"/>
              <w:jc w:val="center"/>
            </w:pPr>
            <w:r>
              <w:rPr>
                <w:rFonts w:ascii="Arial" w:hAnsi="Arial" w:eastAsia="Arial"/>
                <w:b/>
                <w:sz w:val="13"/>
              </w:rPr>
              <w:t>Mengendalikan</w:t>
            </w:r>
          </w:p>
        </w:tc>
        <w:tc>
          <w:tcPr>
            <w:tcW w:w="1559" w:type="dxa"/>
            <w:tcMar>
              <w:top w:w="70" w:type="dxa"/>
              <w:left w:w="80" w:type="dxa"/>
              <w:bottom w:w="70" w:type="dxa"/>
              <w:right w:w="80" w:type="dxa"/>
            </w:tcMar>
            <w:vAlign w:val="center"/>
          </w:tcPr>
          <w:p w14:paraId="0D663603" w14:textId="77777777" w:rsidR="00B13377" w:rsidRDefault="00000000">
            <w:pPr>
              <w:spacing w:line="197" w:lineRule="auto"/>
            </w:pPr>
            <w:r>
              <w:rPr>
                <w:sz w:val="14"/>
              </w:rPr>
              <w:t>hasil evaluasi, temuan, rekomendasi, praktik baik, dan kondisi sumber daya.</w:t>
            </w:r>
          </w:p>
        </w:tc>
        <w:tc>
          <w:tcPr>
            <w:tcW w:w="1843" w:type="dxa"/>
            <w:tcMar>
              <w:top w:w="70" w:type="dxa"/>
              <w:left w:w="80" w:type="dxa"/>
              <w:bottom w:w="70" w:type="dxa"/>
              <w:right w:w="80" w:type="dxa"/>
            </w:tcMar>
            <w:vAlign w:val="center"/>
          </w:tcPr>
          <w:p w14:paraId="2532D61A" w14:textId="77777777" w:rsidR="00B13377" w:rsidRDefault="00000000">
            <w:pPr>
              <w:spacing w:line="197" w:lineRule="auto"/>
            </w:pPr>
            <w:r>
              <w:rPr>
                <w:sz w:val="14"/>
              </w:rPr>
              <w:t>menetapkan tindakan korektif/perbaikan; menentukan PIC dan tenggat tindak lanjut; memverifikasi penyelesaian; menetapkan praktik baik yang dipertahankan atau diperluas; menetapkan rekomendasi siklus berikutnya.</w:t>
            </w:r>
          </w:p>
        </w:tc>
        <w:tc>
          <w:tcPr>
            <w:tcW w:w="1786" w:type="dxa"/>
            <w:tcMar>
              <w:top w:w="70" w:type="dxa"/>
              <w:left w:w="80" w:type="dxa"/>
              <w:bottom w:w="70" w:type="dxa"/>
              <w:right w:w="80" w:type="dxa"/>
            </w:tcMar>
            <w:vAlign w:val="center"/>
          </w:tcPr>
          <w:p w14:paraId="2A4C6216" w14:textId="77777777" w:rsidR="00B13377" w:rsidRDefault="00000000">
            <w:pPr>
              <w:spacing w:line="197" w:lineRule="auto"/>
            </w:pPr>
            <w:r>
              <w:rPr>
                <w:sz w:val="14"/>
              </w:rPr>
              <w:t>tindak lanjut terverifikasi, keputusan pengendalian, praktik baik yang dipertahankan, dan rekomendasi peningkatan mutu berikutnya.</w:t>
            </w:r>
          </w:p>
        </w:tc>
        <w:tc>
          <w:tcPr>
            <w:tcW w:w="1729" w:type="dxa"/>
            <w:tcMar>
              <w:top w:w="70" w:type="dxa"/>
              <w:left w:w="80" w:type="dxa"/>
              <w:bottom w:w="70" w:type="dxa"/>
              <w:right w:w="80" w:type="dxa"/>
            </w:tcMar>
            <w:vAlign w:val="center"/>
          </w:tcPr>
          <w:p w14:paraId="4F5BBA23" w14:textId="77777777" w:rsidR="00B13377" w:rsidRDefault="00000000">
            <w:pPr>
              <w:spacing w:line="197" w:lineRule="auto"/>
            </w:pPr>
            <w:r>
              <w:rPr>
                <w:sz w:val="14"/>
              </w:rPr>
              <w:t>rencana tindak lanjut, bukti perbaikan, verifikasi, keputusan pengendalian.</w:t>
            </w:r>
          </w:p>
        </w:tc>
      </w:tr>
    </w:tbl>
    <w:p w14:paraId="6D81FC6B" w14:textId="77777777" w:rsidR="00B13377" w:rsidRDefault="00000000">
      <w:pPr>
        <w:spacing w:before="60" w:after="20" w:line="240" w:lineRule="auto"/>
      </w:pPr>
      <w:r>
        <w:rPr>
          <w:b/>
        </w:rPr>
        <w:t>PRINSIP PELAKSANAAN SIKLUS 5M</w:t>
      </w:r>
    </w:p>
    <w:p w14:paraId="2EBD935A" w14:textId="77777777" w:rsidR="00B13377" w:rsidRDefault="00000000">
      <w:pPr>
        <w:spacing w:after="10" w:line="221" w:lineRule="auto"/>
        <w:ind w:left="482" w:hanging="227"/>
        <w:jc w:val="both"/>
      </w:pPr>
      <w:r>
        <w:rPr>
          <w:sz w:val="19"/>
        </w:rPr>
        <w:t>• Berbasis data: keputusan mutu harus mempunyai sumber data yang jelas, dapat dipertanggungjawabkan, dan dapat ditelusuri.</w:t>
      </w:r>
    </w:p>
    <w:p w14:paraId="39CAAE8D" w14:textId="77777777" w:rsidR="00B13377" w:rsidRDefault="00000000">
      <w:pPr>
        <w:spacing w:after="10" w:line="221" w:lineRule="auto"/>
        <w:ind w:left="482" w:hanging="227"/>
        <w:jc w:val="both"/>
      </w:pPr>
      <w:r>
        <w:rPr>
          <w:sz w:val="19"/>
        </w:rPr>
        <w:t>• Berorientasi pada peserta didik: keberhasilan peningkatan mutu pada akhirnya harus terlihat pada kualitas pengalaman belajar, karakter, kompetensi, wellbeing, dan layanan kepada peserta didik.</w:t>
      </w:r>
    </w:p>
    <w:p w14:paraId="2F971C4F" w14:textId="77777777" w:rsidR="00B13377" w:rsidRDefault="00000000">
      <w:pPr>
        <w:spacing w:after="10" w:line="221" w:lineRule="auto"/>
        <w:ind w:left="482" w:hanging="227"/>
        <w:jc w:val="both"/>
      </w:pPr>
      <w:r>
        <w:rPr>
          <w:sz w:val="19"/>
        </w:rPr>
        <w:t>• Terintegrasi: penjaminan mutu tidak berdiri sendiri, tetapi terhubung dengan kurikulum, perencanaan, anggaran, supervisi, pengelolaan GTK, sarana prasarana, dan program sekolah.</w:t>
      </w:r>
    </w:p>
    <w:p w14:paraId="5325C84F" w14:textId="77777777" w:rsidR="00B13377" w:rsidRDefault="00000000">
      <w:pPr>
        <w:spacing w:after="10" w:line="221" w:lineRule="auto"/>
        <w:ind w:left="482" w:hanging="227"/>
        <w:jc w:val="both"/>
      </w:pPr>
      <w:r>
        <w:rPr>
          <w:sz w:val="19"/>
        </w:rPr>
        <w:t>• Terukur dan adaptif: target, indikator, dan bukti ditetapkan sejak perencanaan, namun strategi dapat diperbaiki berdasarkan hasil evaluasi.</w:t>
      </w:r>
    </w:p>
    <w:p w14:paraId="6B824EB8" w14:textId="77777777" w:rsidR="00B13377" w:rsidRDefault="00000000">
      <w:pPr>
        <w:spacing w:after="10" w:line="221" w:lineRule="auto"/>
        <w:ind w:left="482" w:hanging="227"/>
        <w:jc w:val="both"/>
      </w:pPr>
      <w:r>
        <w:rPr>
          <w:sz w:val="19"/>
        </w:rPr>
        <w:t>• Partisipatif: warga sekolah dan pemangku kepentingan dilibatkan sesuai peran dan kebutuhan.</w:t>
      </w:r>
    </w:p>
    <w:p w14:paraId="0112E8C0" w14:textId="77777777" w:rsidR="00B13377" w:rsidRDefault="00000000">
      <w:pPr>
        <w:spacing w:after="10" w:line="221" w:lineRule="auto"/>
        <w:ind w:left="482" w:hanging="227"/>
        <w:jc w:val="both"/>
      </w:pPr>
      <w:r>
        <w:rPr>
          <w:sz w:val="19"/>
        </w:rPr>
        <w:t>• Berkelanjutan: hasil pengendalian menjadi bahan pemetaan dan perencanaan pada siklus berikutnya.</w:t>
      </w:r>
    </w:p>
    <w:p w14:paraId="4D77C39F" w14:textId="77777777" w:rsidR="00B13377" w:rsidRDefault="00000000">
      <w:pPr>
        <w:pageBreakBefore/>
        <w:spacing w:after="0" w:line="240" w:lineRule="auto"/>
      </w:pPr>
      <w:r>
        <w:rPr>
          <w:b/>
          <w:sz w:val="22"/>
        </w:rPr>
        <w:lastRenderedPageBreak/>
        <w:t>LAMPIRAN IV</w:t>
      </w:r>
    </w:p>
    <w:p w14:paraId="06989B9C" w14:textId="77777777" w:rsidR="00B13377" w:rsidRDefault="00000000">
      <w:pPr>
        <w:spacing w:after="100" w:line="240" w:lineRule="auto"/>
        <w:jc w:val="center"/>
      </w:pPr>
      <w:r>
        <w:rPr>
          <w:b/>
          <w:sz w:val="22"/>
        </w:rPr>
        <w:t>MATRIKS BIDANG TPMPS DAN RUANG LINGKUP DELAPAN STANDAR NASIONAL PENDIDIKAN</w:t>
      </w:r>
    </w:p>
    <w:tbl>
      <w:tblPr>
        <w:tblStyle w:val="TableGrid"/>
        <w:tblW w:w="0" w:type="auto"/>
        <w:jc w:val="center"/>
        <w:tblLayout w:type="fixed"/>
        <w:tblLook w:val="04A0" w:firstRow="1" w:lastRow="0" w:firstColumn="1" w:lastColumn="0" w:noHBand="0" w:noVBand="1"/>
      </w:tblPr>
      <w:tblGrid>
        <w:gridCol w:w="454"/>
        <w:gridCol w:w="2041"/>
        <w:gridCol w:w="2551"/>
        <w:gridCol w:w="4025"/>
      </w:tblGrid>
      <w:tr w:rsidR="00B13377" w14:paraId="7D5EC361" w14:textId="77777777">
        <w:trPr>
          <w:tblHeader/>
          <w:jc w:val="center"/>
        </w:trPr>
        <w:tc>
          <w:tcPr>
            <w:tcW w:w="454" w:type="dxa"/>
            <w:shd w:val="clear" w:color="auto" w:fill="D9EAF7"/>
            <w:tcMar>
              <w:top w:w="70" w:type="dxa"/>
              <w:left w:w="80" w:type="dxa"/>
              <w:bottom w:w="70" w:type="dxa"/>
              <w:right w:w="80" w:type="dxa"/>
            </w:tcMar>
            <w:vAlign w:val="center"/>
          </w:tcPr>
          <w:p w14:paraId="27965D61" w14:textId="77777777" w:rsidR="00B13377" w:rsidRDefault="00000000">
            <w:pPr>
              <w:jc w:val="center"/>
            </w:pPr>
            <w:r>
              <w:rPr>
                <w:rFonts w:ascii="Arial" w:hAnsi="Arial" w:eastAsia="Arial"/>
                <w:b/>
                <w:sz w:val="18"/>
              </w:rPr>
              <w:t>No.</w:t>
            </w:r>
          </w:p>
        </w:tc>
        <w:tc>
          <w:tcPr>
            <w:tcW w:w="2041" w:type="dxa"/>
            <w:shd w:val="clear" w:color="auto" w:fill="D9EAF7"/>
            <w:tcMar>
              <w:top w:w="70" w:type="dxa"/>
              <w:left w:w="80" w:type="dxa"/>
              <w:bottom w:w="70" w:type="dxa"/>
              <w:right w:w="80" w:type="dxa"/>
            </w:tcMar>
            <w:vAlign w:val="center"/>
          </w:tcPr>
          <w:p w14:paraId="4E89246F" w14:textId="77777777" w:rsidR="00B13377" w:rsidRDefault="00000000">
            <w:pPr>
              <w:jc w:val="center"/>
            </w:pPr>
            <w:r>
              <w:rPr>
                <w:rFonts w:ascii="Arial" w:hAnsi="Arial" w:eastAsia="Arial"/>
                <w:b/>
                <w:sz w:val="18"/>
              </w:rPr>
              <w:t>Bidang/Standar</w:t>
            </w:r>
          </w:p>
        </w:tc>
        <w:tc>
          <w:tcPr>
            <w:tcW w:w="2551" w:type="dxa"/>
            <w:shd w:val="clear" w:color="auto" w:fill="D9EAF7"/>
            <w:tcMar>
              <w:top w:w="70" w:type="dxa"/>
              <w:left w:w="80" w:type="dxa"/>
              <w:bottom w:w="70" w:type="dxa"/>
              <w:right w:w="80" w:type="dxa"/>
            </w:tcMar>
            <w:vAlign w:val="center"/>
          </w:tcPr>
          <w:p w14:paraId="7E479A20" w14:textId="77777777" w:rsidR="00B13377" w:rsidRDefault="00000000">
            <w:pPr>
              <w:jc w:val="center"/>
            </w:pPr>
            <w:r>
              <w:rPr>
                <w:rFonts w:ascii="Arial" w:hAnsi="Arial" w:eastAsia="Arial"/>
                <w:b/>
                <w:sz w:val="18"/>
              </w:rPr>
              <w:t>Penanggung Jawab</w:t>
            </w:r>
          </w:p>
        </w:tc>
        <w:tc>
          <w:tcPr>
            <w:tcW w:w="4025" w:type="dxa"/>
            <w:shd w:val="clear" w:color="auto" w:fill="D9EAF7"/>
            <w:tcMar>
              <w:top w:w="70" w:type="dxa"/>
              <w:left w:w="80" w:type="dxa"/>
              <w:bottom w:w="70" w:type="dxa"/>
              <w:right w:w="80" w:type="dxa"/>
            </w:tcMar>
            <w:vAlign w:val="center"/>
          </w:tcPr>
          <w:p w14:paraId="1BF0BBBB" w14:textId="77777777" w:rsidR="00B13377" w:rsidRDefault="00000000">
            <w:pPr>
              <w:jc w:val="center"/>
            </w:pPr>
            <w:r>
              <w:rPr>
                <w:rFonts w:ascii="Arial" w:hAnsi="Arial" w:eastAsia="Arial"/>
                <w:b/>
                <w:sz w:val="18"/>
              </w:rPr>
              <w:t>Ruang Lingkup Utama</w:t>
            </w:r>
          </w:p>
        </w:tc>
      </w:tr>
      <w:tr w:rsidR="00B13377" w14:paraId="687570AD"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1</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Kompetensi Lulusan</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Dede Hardiyanto / Rissa</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Karakter, literasi, numerasi, kompetensi peserta didik, capaian lulusan, dan bukti dampak pada peserta didik.</w:t>
            </w:r>
          </w:p>
        </w:tc>
      </w:tr>
      <w:tr w:rsidR="00B13377" w14:paraId="76C27F04"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2</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Isi</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Jumri, S.Pd., M.Pd. / Dudung</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Kurikulum, struktur dan muatan pembelajaran, keterkaitan kurikulum dengan kebutuhan peserta didik dan prioritas sekolah.</w:t>
            </w:r>
          </w:p>
        </w:tc>
      </w:tr>
      <w:tr w:rsidR="00B13377" w14:paraId="12C3590B"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3</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Proses</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Jumri, S.Pd., M.Pd. / Dudung</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Perencanaan dan praktik pembelajaran, pembelajaran mendalam/diferensiasi, asesmen formatif, refleksi, dan supervisi pembelajaran.</w:t>
            </w:r>
          </w:p>
        </w:tc>
      </w:tr>
      <w:tr w:rsidR="00B13377" w14:paraId="6730122D"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4</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Penilaian Pendidikan</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Tina Agustina, S.S. / Randi</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Perencanaan, pelaksanaan, pengolahan, pelaporan, dan pemanfaatan hasil penilaian untuk perbaikan pembelajaran.</w:t>
            </w:r>
          </w:p>
        </w:tc>
      </w:tr>
      <w:tr w:rsidR="00B13377" w14:paraId="6FC65A23"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5</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Tenaga Kependidikan</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Nana / Yayah</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Ketersediaan, kesesuaian, kompetensi, pengembangan profesional, pembinaan, serta kebutuhan pendidik dan tenaga kependidikan.</w:t>
            </w:r>
          </w:p>
        </w:tc>
      </w:tr>
      <w:tr w:rsidR="00B13377" w14:paraId="28BFE3CC"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6</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Sarana dan Prasarana</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Drs. Ahmadi / Yani</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Ketersediaan, kecukupan, kondisi, keamanan, pemeliharaan, pemanfaatan, dan kebutuhan sarana prasarana.</w:t>
            </w:r>
          </w:p>
        </w:tc>
      </w:tr>
      <w:tr w:rsidR="00B13377" w14:paraId="5CDAED72"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7</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Pengelolaan</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Tina Agustina, S.S. / Randi</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Perencanaan, pelaksanaan program, tata kelola, monitoring, dokumentasi, pelaporan, partisipasi, dan pengambilan keputusan.</w:t>
            </w:r>
          </w:p>
        </w:tc>
      </w:tr>
      <w:tr w:rsidR="00B13377" w14:paraId="0C4FFFA7" w14:textId="77777777">
        <w:trPr>
          <w:cantSplit/>
          <w:jc w:val="center"/>
        </w:trPr>
        <w:tc>
          <w:tcPr>
            <w:tcW w:w="454" w:type="dxa"/>
            <w:tcMar>
              <w:top w:w="70" w:type="dxa"/>
              <w:left w:w="80" w:type="dxa"/>
              <w:bottom w:w="70" w:type="dxa"/>
              <w:right w:w="80" w:type="dxa"/>
            </w:tcMar>
            <w:vAlign w:val="center"/>
          </w:tcPr>
          <w:p>
            <w:pPr>
              <w:spacing w:after="0"/>
              <w:jc w:val="center"/>
            </w:pPr>
            <w:r>
              <w:rPr>
                <w:rFonts w:ascii="Arial" w:hAnsi="Arial" w:eastAsia="Arial"/>
                <w:sz w:val="17"/>
              </w:rPr>
              <w:t>8</w:t>
            </w:r>
          </w:p>
        </w:tc>
        <w:tc>
          <w:tcPr>
            <w:tcW w:w="2041" w:type="dxa"/>
            <w:tcMar>
              <w:top w:w="70" w:type="dxa"/>
              <w:left w:w="80" w:type="dxa"/>
              <w:bottom w:w="70" w:type="dxa"/>
              <w:right w:w="80" w:type="dxa"/>
            </w:tcMar>
            <w:vAlign w:val="center"/>
          </w:tcPr>
          <w:p>
            <w:pPr>
              <w:spacing w:after="0"/>
              <w:jc w:val="left"/>
            </w:pPr>
            <w:r>
              <w:rPr>
                <w:rFonts w:ascii="Arial" w:hAnsi="Arial" w:eastAsia="Arial"/>
                <w:sz w:val="17"/>
              </w:rPr>
              <w:t>Standar Pembiayaan</w:t>
            </w:r>
          </w:p>
        </w:tc>
        <w:tc>
          <w:tcPr>
            <w:tcW w:w="2551" w:type="dxa"/>
            <w:tcMar>
              <w:top w:w="70" w:type="dxa"/>
              <w:left w:w="80" w:type="dxa"/>
              <w:bottom w:w="70" w:type="dxa"/>
              <w:right w:w="80" w:type="dxa"/>
            </w:tcMar>
            <w:vAlign w:val="center"/>
          </w:tcPr>
          <w:p>
            <w:pPr>
              <w:spacing w:after="0"/>
              <w:jc w:val="left"/>
            </w:pPr>
            <w:r>
              <w:rPr>
                <w:rFonts w:ascii="Arial" w:hAnsi="Arial" w:eastAsia="Arial"/>
                <w:sz w:val="17"/>
              </w:rPr>
              <w:t>Yuli / Yati</w:t>
            </w:r>
          </w:p>
        </w:tc>
        <w:tc>
          <w:tcPr>
            <w:tcW w:w="4025" w:type="dxa"/>
            <w:tcMar>
              <w:top w:w="70" w:type="dxa"/>
              <w:left w:w="80" w:type="dxa"/>
              <w:bottom w:w="70" w:type="dxa"/>
              <w:right w:w="80" w:type="dxa"/>
            </w:tcMar>
            <w:vAlign w:val="center"/>
          </w:tcPr>
          <w:p>
            <w:pPr>
              <w:spacing w:after="0"/>
              <w:jc w:val="left"/>
            </w:pPr>
            <w:r>
              <w:rPr>
                <w:rFonts w:ascii="Arial" w:hAnsi="Arial" w:eastAsia="Arial"/>
                <w:sz w:val="17"/>
              </w:rPr>
              <w:t>Perencanaan kebutuhan biaya, integrasi dengan RKT/RKAS/ARKAS, sumber pendanaan, realisasi, dan bukti penggunaan sumber daya.</w:t>
            </w:r>
          </w:p>
        </w:tc>
      </w:tr>
    </w:tbl>
    <w:p w14:paraId="740F53E3" w14:textId="77777777" w:rsidR="00B13377" w:rsidRDefault="00000000">
      <w:pPr>
        <w:spacing w:before="120" w:after="40" w:line="240" w:lineRule="auto"/>
      </w:pPr>
      <w:r>
        <w:rPr>
          <w:b/>
        </w:rPr>
        <w:t>KETERKAITAN DENGAN PRIORITAS TAHUN PELAJARAN 2026/2027</w:t>
      </w:r>
    </w:p>
    <w:p w14:paraId="0B122617" w14:textId="77777777" w:rsidR="00B13377" w:rsidRDefault="00000000">
      <w:pPr>
        <w:spacing w:after="100" w:line="240" w:lineRule="auto"/>
        <w:jc w:val="both"/>
      </w:pPr>
      <w:r>
        <w:rPr>
          <w:rFonts w:ascii="Arial" w:hAnsi="Arial" w:eastAsia="Arial"/>
          <w:sz w:val="20"/>
        </w:rPr>
        <w:t>Prioritas A.3 Karakter dan D.1 Kualitas Pembelajaran bersifat lintas standar. Karena itu, walaupun terdapat pembagian koordinator berdasarkan delapan Standar Nasional Pendidikan, pelaksanaan program prioritas tetap membutuhkan kolaborasi antarbidang. Urutan delapan SNP yang digunakan dalam dokumen ini adalah: Standar Kompetensi Lulusan, Standar Isi, Standar Proses, Standar Penilaian Pendidikan, Standar Tenaga Kependidikan, Standar Sarana dan Prasarana, Standar Pengelolaan, dan Standar Pembiayaan.</w:t>
      </w:r>
    </w:p>
    <w:p w14:paraId="524BEA8A" w14:textId="77777777" w:rsidR="00B13377" w:rsidRDefault="00000000">
      <w:pPr>
        <w:spacing w:after="0" w:line="240" w:lineRule="auto"/>
        <w:jc w:val="right"/>
      </w:pPr>
      <w:r>
        <w:rPr>
          <w:sz w:val="19"/>
        </w:rPr>
        <w:t>Ditetapkan di : Kuningan</w:t>
      </w:r>
    </w:p>
    <w:p w14:paraId="45719416" w14:textId="77777777" w:rsidR="00B13377" w:rsidRDefault="00000000">
      <w:pPr>
        <w:spacing w:after="0" w:line="240" w:lineRule="auto"/>
        <w:jc w:val="right"/>
      </w:pPr>
      <w:r>
        <w:rPr>
          <w:sz w:val="19"/>
        </w:rPr>
        <w:t>Pada tanggal : 29 Juli 2026</w:t>
      </w:r>
    </w:p>
    <w:p w14:paraId="314AF5AC" w14:textId="77777777" w:rsidR="00B13377" w:rsidRDefault="00000000">
      <w:pPr>
        <w:spacing w:after="0" w:line="240" w:lineRule="auto"/>
        <w:jc w:val="right"/>
      </w:pPr>
      <w:r>
        <w:rPr>
          <w:b/>
          <w:sz w:val="19"/>
        </w:rPr>
        <w:t>KEPALA SMA NEGERI 2 KUNINGAN</w:t>
      </w:r>
    </w:p>
    <w:p w14:paraId="23BF8D9F" w14:textId="77777777" w:rsidR="00B13377" w:rsidRDefault="00B13377">
      <w:pPr>
        <w:spacing w:after="0" w:line="240" w:lineRule="auto"/>
        <w:jc w:val="right"/>
      </w:pPr>
    </w:p>
    <w:p w14:paraId="06A8C0D7" w14:textId="77777777" w:rsidR="00B13377" w:rsidRDefault="00B13377">
      <w:pPr>
        <w:spacing w:after="0" w:line="240" w:lineRule="auto"/>
        <w:jc w:val="right"/>
      </w:pPr>
    </w:p>
    <w:p w14:paraId="12FAB4CD" w14:textId="77777777" w:rsidR="00B13377" w:rsidRDefault="00000000">
      <w:pPr>
        <w:spacing w:after="0" w:line="240" w:lineRule="auto"/>
        <w:jc w:val="right"/>
      </w:pPr>
      <w:r>
        <w:rPr>
          <w:b/>
          <w:sz w:val="19"/>
        </w:rPr>
        <w:t>Drs. H. Suleha, M.M.Pd.</w:t>
      </w:r>
    </w:p>
    <w:p w14:paraId="36F6D4E5" w14:textId="77777777" w:rsidR="00B13377" w:rsidRDefault="00000000">
      <w:pPr>
        <w:spacing w:after="0" w:line="240" w:lineRule="auto"/>
        <w:jc w:val="right"/>
      </w:pPr>
      <w:r>
        <w:rPr>
          <w:sz w:val="19"/>
        </w:rPr>
        <w:t>NIP. 19680516 199303 1 003</w:t>
      </w:r>
    </w:p>
    <w:sectPr w:rsidR="00B13377" w:rsidSect="00034616">
      <w:footerReference w:type="default" r:id="rId8"/>
      <w:pgSz w:w="12240" w:h="15840"/>
      <w:pgMar w:top="879" w:right="1134" w:bottom="822" w:left="1389" w:header="369"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FE4E5" w14:textId="77777777" w:rsidR="0005475E" w:rsidRDefault="0005475E">
      <w:pPr>
        <w:spacing w:after="0" w:line="240" w:lineRule="auto"/>
      </w:pPr>
      <w:r>
        <w:separator/>
      </w:r>
    </w:p>
  </w:endnote>
  <w:endnote w:type="continuationSeparator" w:id="0">
    <w:p w14:paraId="422BFB8D" w14:textId="77777777" w:rsidR="0005475E" w:rsidRDefault="0005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04B1" w14:textId="77777777" w:rsidR="00B13377" w:rsidRDefault="00000000">
    <w:pPr>
      <w:pStyle w:val="Footer"/>
      <w:jc w:val="center"/>
    </w:pPr>
    <w:r>
      <w:rPr>
        <w:color w:val="696969"/>
        <w:sz w:val="16"/>
      </w:rPr>
      <w:t xml:space="preserve">SK TPMPS SMA Negeri 2 </w:t>
    </w:r>
    <w:proofErr w:type="spellStart"/>
    <w:r>
      <w:rPr>
        <w:color w:val="696969"/>
        <w:sz w:val="16"/>
      </w:rPr>
      <w:t>Kuningan</w:t>
    </w:r>
    <w:proofErr w:type="spellEnd"/>
    <w:r>
      <w:rPr>
        <w:color w:val="696969"/>
        <w:sz w:val="16"/>
      </w:rPr>
      <w:t xml:space="preserve"> </w:t>
    </w:r>
    <w:proofErr w:type="spellStart"/>
    <w:r>
      <w:rPr>
        <w:color w:val="696969"/>
        <w:sz w:val="16"/>
      </w:rPr>
      <w:t>Tahun</w:t>
    </w:r>
    <w:proofErr w:type="spellEnd"/>
    <w:r>
      <w:rPr>
        <w:color w:val="696969"/>
        <w:sz w:val="16"/>
      </w:rPr>
      <w:t xml:space="preserve"> Pelajaran 2026/2027  |  </w:t>
    </w:r>
    <w:r>
      <w:fldChar w:fldCharType="begin"/>
    </w:r>
    <w:r>
      <w:instrText>PAGE</w:instrText>
    </w:r>
    <w:r>
      <w:fldChar w:fldCharType="separate"/>
    </w:r>
    <w:r>
      <w:rPr>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3DC6" w14:textId="77777777" w:rsidR="0005475E" w:rsidRDefault="0005475E">
      <w:pPr>
        <w:spacing w:after="0" w:line="240" w:lineRule="auto"/>
      </w:pPr>
      <w:r>
        <w:separator/>
      </w:r>
    </w:p>
  </w:footnote>
  <w:footnote w:type="continuationSeparator" w:id="0">
    <w:p w14:paraId="71BA4FF8" w14:textId="77777777" w:rsidR="0005475E" w:rsidRDefault="000547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34117738">
    <w:abstractNumId w:val="8"/>
  </w:num>
  <w:num w:numId="2" w16cid:durableId="1250233747">
    <w:abstractNumId w:val="6"/>
  </w:num>
  <w:num w:numId="3" w16cid:durableId="1244027747">
    <w:abstractNumId w:val="5"/>
  </w:num>
  <w:num w:numId="4" w16cid:durableId="154339520">
    <w:abstractNumId w:val="4"/>
  </w:num>
  <w:num w:numId="5" w16cid:durableId="75130092">
    <w:abstractNumId w:val="7"/>
  </w:num>
  <w:num w:numId="6" w16cid:durableId="115998732">
    <w:abstractNumId w:val="3"/>
  </w:num>
  <w:num w:numId="7" w16cid:durableId="1381126919">
    <w:abstractNumId w:val="2"/>
  </w:num>
  <w:num w:numId="8" w16cid:durableId="547453231">
    <w:abstractNumId w:val="1"/>
  </w:num>
  <w:num w:numId="9" w16cid:durableId="208013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475E"/>
    <w:rsid w:val="0006063C"/>
    <w:rsid w:val="0015074B"/>
    <w:rsid w:val="0029639D"/>
    <w:rsid w:val="00326F90"/>
    <w:rsid w:val="006902E4"/>
    <w:rsid w:val="009F23C8"/>
    <w:rsid w:val="00AA1D8D"/>
    <w:rsid w:val="00B13377"/>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AFCA04"/>
  <w14:defaultImageDpi w14:val="300"/>
  <w15:docId w15:val="{74874134-B7C9-4F98-8D4E-FEBAF45D3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3351</Words>
  <Characters>19105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adhifajayamandiri.cv@gmail.com</cp:lastModifiedBy>
  <cp:revision>2</cp:revision>
  <dcterms:created xsi:type="dcterms:W3CDTF">2013-12-23T23:15:00Z</dcterms:created>
  <dcterms:modified xsi:type="dcterms:W3CDTF">2026-08-20T01:14:00Z</dcterms:modified>
  <cp:category/>
</cp:coreProperties>
</file>